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56"/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4"/>
      </w:tblGrid>
      <w:tr w:rsidR="00751596" w:rsidRPr="00503A15" w:rsidTr="009B09C9">
        <w:trPr>
          <w:trHeight w:val="626"/>
        </w:trPr>
        <w:tc>
          <w:tcPr>
            <w:tcW w:w="9164" w:type="dxa"/>
            <w:shd w:val="clear" w:color="auto" w:fill="D99594"/>
          </w:tcPr>
          <w:p w:rsidR="00751596" w:rsidRPr="00B20A4A" w:rsidRDefault="00751596" w:rsidP="00503A15">
            <w:pPr>
              <w:pStyle w:val="TableParagraph"/>
            </w:pPr>
          </w:p>
          <w:p w:rsidR="003D14D1" w:rsidRPr="00B20A4A" w:rsidRDefault="00B20A4A" w:rsidP="002636D6">
            <w:pPr>
              <w:spacing w:after="0"/>
              <w:jc w:val="center"/>
              <w:rPr>
                <w:rFonts w:ascii="Copse" w:hAnsi="Copse"/>
                <w:b/>
                <w:color w:val="000000"/>
                <w:sz w:val="40"/>
              </w:rPr>
            </w:pPr>
            <w:r>
              <w:rPr>
                <w:rFonts w:ascii="Copse" w:hAnsi="Copse"/>
                <w:color w:val="000000"/>
                <w:sz w:val="40"/>
              </w:rPr>
              <w:t>TEMA: ‘</w:t>
            </w:r>
            <w:r w:rsidR="002636D6">
              <w:rPr>
                <w:rFonts w:ascii="Copse" w:hAnsi="Copse"/>
                <w:color w:val="000000"/>
                <w:sz w:val="40"/>
              </w:rPr>
              <w:t>‘</w:t>
            </w:r>
            <w:r w:rsidR="00DB4B29">
              <w:rPr>
                <w:rFonts w:ascii="Copse" w:hAnsi="Copse"/>
                <w:color w:val="000000"/>
                <w:sz w:val="40"/>
              </w:rPr>
              <w:t>Segurança nas escolas</w:t>
            </w:r>
            <w:r>
              <w:rPr>
                <w:rFonts w:ascii="Copse" w:hAnsi="Copse"/>
                <w:color w:val="000000"/>
                <w:sz w:val="40"/>
              </w:rPr>
              <w:t>’’</w:t>
            </w:r>
          </w:p>
        </w:tc>
      </w:tr>
    </w:tbl>
    <w:p w:rsidR="00751596" w:rsidRPr="00B20A4A" w:rsidRDefault="00751596" w:rsidP="00751596">
      <w:pPr>
        <w:ind w:firstLine="708"/>
        <w:jc w:val="both"/>
        <w:rPr>
          <w:rFonts w:ascii="Garamond" w:hAnsi="Garamond"/>
        </w:rPr>
      </w:pPr>
    </w:p>
    <w:p w:rsidR="00B52E7C" w:rsidRDefault="00B52E7C" w:rsidP="003D14D1">
      <w:pPr>
        <w:spacing w:after="0"/>
        <w:ind w:firstLine="708"/>
        <w:jc w:val="both"/>
        <w:rPr>
          <w:rFonts w:ascii="Garamond" w:hAnsi="Garamond"/>
          <w:b/>
        </w:rPr>
      </w:pPr>
    </w:p>
    <w:p w:rsidR="003D14D1" w:rsidRPr="00B20A4A" w:rsidRDefault="005E2B26" w:rsidP="003D14D1">
      <w:pPr>
        <w:spacing w:after="0"/>
        <w:ind w:firstLine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Senado Federal</w:t>
      </w:r>
    </w:p>
    <w:p w:rsidR="003D14D1" w:rsidRPr="00B20A4A" w:rsidRDefault="005656FD" w:rsidP="003D14D1">
      <w:pPr>
        <w:spacing w:after="0"/>
        <w:ind w:firstLine="708"/>
        <w:jc w:val="both"/>
        <w:rPr>
          <w:rFonts w:ascii="Garamond" w:hAnsi="Garamond"/>
          <w:b/>
        </w:rPr>
      </w:pPr>
      <w:r w:rsidRPr="005656FD">
        <w:rPr>
          <w:rFonts w:ascii="Garamond" w:hAnsi="Garamond"/>
          <w:b/>
        </w:rPr>
        <w:t>Comissão d</w:t>
      </w:r>
      <w:r w:rsidR="00DB4B29">
        <w:rPr>
          <w:rFonts w:ascii="Garamond" w:hAnsi="Garamond"/>
          <w:b/>
        </w:rPr>
        <w:t>a Educação, Cultura e Esporte</w:t>
      </w:r>
      <w:r>
        <w:rPr>
          <w:rFonts w:ascii="Garamond" w:hAnsi="Garamond"/>
          <w:b/>
        </w:rPr>
        <w:t xml:space="preserve"> </w:t>
      </w:r>
      <w:r w:rsidR="00B20A4A">
        <w:rPr>
          <w:rFonts w:ascii="Garamond" w:hAnsi="Garamond"/>
          <w:b/>
        </w:rPr>
        <w:t>–</w:t>
      </w:r>
      <w:r>
        <w:rPr>
          <w:rFonts w:ascii="Garamond" w:hAnsi="Garamond"/>
          <w:b/>
        </w:rPr>
        <w:t xml:space="preserve"> C</w:t>
      </w:r>
      <w:r w:rsidR="00DB4B29">
        <w:rPr>
          <w:rFonts w:ascii="Garamond" w:hAnsi="Garamond"/>
          <w:b/>
        </w:rPr>
        <w:t>E</w:t>
      </w:r>
      <w:r>
        <w:rPr>
          <w:rFonts w:ascii="Garamond" w:hAnsi="Garamond"/>
          <w:b/>
        </w:rPr>
        <w:t xml:space="preserve">, Anexo II, Plenário </w:t>
      </w:r>
      <w:r w:rsidR="00DB4B29">
        <w:rPr>
          <w:rFonts w:ascii="Garamond" w:hAnsi="Garamond"/>
          <w:b/>
        </w:rPr>
        <w:t>15</w:t>
      </w:r>
    </w:p>
    <w:p w:rsidR="00751596" w:rsidRDefault="005E2B26" w:rsidP="00B52E7C">
      <w:pPr>
        <w:spacing w:after="0"/>
        <w:ind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1</w:t>
      </w:r>
      <w:r w:rsidR="00DB4B29">
        <w:rPr>
          <w:rFonts w:ascii="Garamond" w:hAnsi="Garamond"/>
          <w:b/>
        </w:rPr>
        <w:t>4</w:t>
      </w:r>
      <w:r w:rsidR="000C7925" w:rsidRPr="002636D6">
        <w:rPr>
          <w:rFonts w:ascii="Garamond" w:hAnsi="Garamond"/>
          <w:b/>
        </w:rPr>
        <w:t xml:space="preserve"> de </w:t>
      </w:r>
      <w:proofErr w:type="gramStart"/>
      <w:r>
        <w:rPr>
          <w:rFonts w:ascii="Garamond" w:hAnsi="Garamond"/>
          <w:b/>
        </w:rPr>
        <w:t>M</w:t>
      </w:r>
      <w:r w:rsidR="00DB4B29">
        <w:rPr>
          <w:rFonts w:ascii="Garamond" w:hAnsi="Garamond"/>
          <w:b/>
        </w:rPr>
        <w:t>aio</w:t>
      </w:r>
      <w:proofErr w:type="gramEnd"/>
      <w:r w:rsidR="000C7925" w:rsidRPr="002636D6">
        <w:rPr>
          <w:rFonts w:ascii="Garamond" w:hAnsi="Garamond"/>
          <w:b/>
        </w:rPr>
        <w:t xml:space="preserve"> de 201</w:t>
      </w:r>
      <w:r w:rsidR="00DB4B29">
        <w:rPr>
          <w:rFonts w:ascii="Garamond" w:hAnsi="Garamond"/>
          <w:b/>
        </w:rPr>
        <w:t>9</w:t>
      </w:r>
      <w:r w:rsidR="005656FD" w:rsidRPr="00B52E7C">
        <w:rPr>
          <w:rFonts w:ascii="Garamond" w:hAnsi="Garamond"/>
          <w:b/>
        </w:rPr>
        <w:t xml:space="preserve">. Início: </w:t>
      </w:r>
      <w:r w:rsidR="0088545D">
        <w:rPr>
          <w:rFonts w:ascii="Garamond" w:hAnsi="Garamond"/>
          <w:b/>
        </w:rPr>
        <w:t>09h</w:t>
      </w:r>
      <w:r w:rsidR="005656FD" w:rsidRPr="00B52E7C">
        <w:rPr>
          <w:rFonts w:ascii="Garamond" w:hAnsi="Garamond"/>
          <w:b/>
        </w:rPr>
        <w:t xml:space="preserve">, término </w:t>
      </w:r>
      <w:r w:rsidR="00454F0E">
        <w:rPr>
          <w:rFonts w:ascii="Garamond" w:hAnsi="Garamond"/>
          <w:b/>
        </w:rPr>
        <w:t>11h04</w:t>
      </w:r>
    </w:p>
    <w:p w:rsidR="00B52E7C" w:rsidRPr="00B52E7C" w:rsidRDefault="00B52E7C" w:rsidP="00B52E7C">
      <w:pPr>
        <w:spacing w:after="0"/>
        <w:ind w:firstLine="708"/>
        <w:rPr>
          <w:rFonts w:ascii="Garamond" w:hAnsi="Garamond"/>
          <w:b/>
        </w:rPr>
      </w:pPr>
    </w:p>
    <w:p w:rsidR="00F577F7" w:rsidRDefault="00B77CDC" w:rsidP="00F577F7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77F7">
        <w:rPr>
          <w:sz w:val="24"/>
          <w:szCs w:val="24"/>
        </w:rPr>
        <w:t>A audiência foi presidiada pelo vice-presidente da Comissão de Educação, Senador Flávio Arns (REDE/PR). O Parlamentar iniciou a sessão destacando o principal motivador da audiência, o triste ocorrido em Suzano-SP.</w:t>
      </w:r>
      <w:r w:rsidR="007520DC">
        <w:rPr>
          <w:sz w:val="24"/>
          <w:szCs w:val="24"/>
        </w:rPr>
        <w:t xml:space="preserve"> A principal pauta de discussão da audiência é, assim, a segurança nas escolas públicas e as diversas diretrizes envolvidas. </w:t>
      </w:r>
      <w:r w:rsidR="00454F0E">
        <w:rPr>
          <w:sz w:val="24"/>
          <w:szCs w:val="24"/>
        </w:rPr>
        <w:t xml:space="preserve">Ao final da audiência, convoca os convidados </w:t>
      </w:r>
      <w:r w:rsidR="000856ED">
        <w:rPr>
          <w:sz w:val="24"/>
          <w:szCs w:val="24"/>
        </w:rPr>
        <w:t>d</w:t>
      </w:r>
      <w:r w:rsidR="00454F0E">
        <w:rPr>
          <w:sz w:val="24"/>
          <w:szCs w:val="24"/>
        </w:rPr>
        <w:t xml:space="preserve">a mesa juntamente com o autor do requerimento, Senador Confúcio Moura, para uma reunião a fim de estabelecer medidas concretas para a problemática. </w:t>
      </w:r>
    </w:p>
    <w:p w:rsidR="00223530" w:rsidRDefault="00F577F7" w:rsidP="00223530">
      <w:pPr>
        <w:pStyle w:val="TableParagraph"/>
        <w:ind w:firstLine="708"/>
        <w:jc w:val="both"/>
        <w:rPr>
          <w:sz w:val="24"/>
          <w:szCs w:val="24"/>
        </w:rPr>
      </w:pPr>
      <w:r w:rsidRPr="00F577F7">
        <w:rPr>
          <w:sz w:val="24"/>
          <w:szCs w:val="24"/>
        </w:rPr>
        <w:t>Dra. Marilene Proença Rebello de Souza</w:t>
      </w:r>
      <w:r>
        <w:rPr>
          <w:sz w:val="24"/>
          <w:szCs w:val="24"/>
        </w:rPr>
        <w:t xml:space="preserve"> - </w:t>
      </w:r>
      <w:r w:rsidRPr="00F577F7">
        <w:rPr>
          <w:sz w:val="24"/>
          <w:szCs w:val="24"/>
        </w:rPr>
        <w:t xml:space="preserve">Diretora do Instituto de Psicologia da Universidade de São Paulo </w:t>
      </w:r>
      <w:r>
        <w:rPr>
          <w:sz w:val="24"/>
          <w:szCs w:val="24"/>
        </w:rPr>
        <w:t>–</w:t>
      </w:r>
      <w:r w:rsidRPr="00F577F7">
        <w:rPr>
          <w:sz w:val="24"/>
          <w:szCs w:val="24"/>
        </w:rPr>
        <w:t xml:space="preserve"> USP</w:t>
      </w:r>
      <w:r>
        <w:rPr>
          <w:sz w:val="24"/>
          <w:szCs w:val="24"/>
        </w:rPr>
        <w:t xml:space="preserve"> – </w:t>
      </w:r>
      <w:r w:rsidR="00266F45">
        <w:rPr>
          <w:sz w:val="24"/>
          <w:szCs w:val="24"/>
        </w:rPr>
        <w:t xml:space="preserve"> </w:t>
      </w:r>
      <w:r w:rsidR="00454F0E">
        <w:rPr>
          <w:sz w:val="24"/>
          <w:szCs w:val="24"/>
        </w:rPr>
        <w:t xml:space="preserve"> começa por d</w:t>
      </w:r>
      <w:r w:rsidR="00266F45">
        <w:rPr>
          <w:sz w:val="24"/>
          <w:szCs w:val="24"/>
        </w:rPr>
        <w:t>estaca</w:t>
      </w:r>
      <w:r w:rsidR="00454F0E">
        <w:rPr>
          <w:sz w:val="24"/>
          <w:szCs w:val="24"/>
        </w:rPr>
        <w:t>r</w:t>
      </w:r>
      <w:r w:rsidR="00266F45">
        <w:rPr>
          <w:sz w:val="24"/>
          <w:szCs w:val="24"/>
        </w:rPr>
        <w:t xml:space="preserve"> o papel fundamental da </w:t>
      </w:r>
      <w:r w:rsidR="00454F0E">
        <w:rPr>
          <w:sz w:val="24"/>
          <w:szCs w:val="24"/>
        </w:rPr>
        <w:t xml:space="preserve">análise psicológica </w:t>
      </w:r>
      <w:r w:rsidR="00266F45">
        <w:rPr>
          <w:sz w:val="24"/>
          <w:szCs w:val="24"/>
        </w:rPr>
        <w:t xml:space="preserve">para o melhor desenvolvimento dos jovens estudantes </w:t>
      </w:r>
      <w:r w:rsidR="00454F0E">
        <w:rPr>
          <w:sz w:val="24"/>
          <w:szCs w:val="24"/>
        </w:rPr>
        <w:t>tanto social como intelectualmente</w:t>
      </w:r>
      <w:r w:rsidR="00266F45">
        <w:rPr>
          <w:sz w:val="24"/>
          <w:szCs w:val="24"/>
        </w:rPr>
        <w:t xml:space="preserve">. </w:t>
      </w:r>
      <w:r w:rsidR="00454F0E">
        <w:rPr>
          <w:sz w:val="24"/>
          <w:szCs w:val="24"/>
        </w:rPr>
        <w:t xml:space="preserve">Assim, salienta a relevância da </w:t>
      </w:r>
      <w:r w:rsidR="00454F0E">
        <w:rPr>
          <w:sz w:val="24"/>
          <w:szCs w:val="24"/>
        </w:rPr>
        <w:t>substitutiva ao PL 3688 de 2006</w:t>
      </w:r>
      <w:r w:rsidR="001C2EBA">
        <w:rPr>
          <w:sz w:val="24"/>
          <w:szCs w:val="24"/>
        </w:rPr>
        <w:t xml:space="preserve">, de autoria do Senador Flávio Arns, </w:t>
      </w:r>
      <w:r w:rsidR="00454F0E">
        <w:rPr>
          <w:sz w:val="24"/>
          <w:szCs w:val="24"/>
        </w:rPr>
        <w:t>que visa integrar equipes de apoio psicológico nas escola</w:t>
      </w:r>
      <w:r w:rsidR="000856ED">
        <w:rPr>
          <w:sz w:val="24"/>
          <w:szCs w:val="24"/>
        </w:rPr>
        <w:t>s e a inserção de equipes multifuncionais na educação básica.</w:t>
      </w:r>
      <w:r w:rsidR="006E27BB">
        <w:rPr>
          <w:sz w:val="24"/>
          <w:szCs w:val="24"/>
        </w:rPr>
        <w:t xml:space="preserve"> </w:t>
      </w:r>
      <w:r w:rsidR="001C2EBA">
        <w:rPr>
          <w:sz w:val="24"/>
          <w:szCs w:val="24"/>
        </w:rPr>
        <w:t xml:space="preserve"> </w:t>
      </w:r>
      <w:r w:rsidR="000856ED">
        <w:rPr>
          <w:sz w:val="24"/>
          <w:szCs w:val="24"/>
        </w:rPr>
        <w:t>A diretora do Instituto c</w:t>
      </w:r>
      <w:r w:rsidR="001C2EBA">
        <w:rPr>
          <w:sz w:val="24"/>
          <w:szCs w:val="24"/>
        </w:rPr>
        <w:t>ita</w:t>
      </w:r>
      <w:r w:rsidR="00266F45">
        <w:rPr>
          <w:sz w:val="24"/>
          <w:szCs w:val="24"/>
        </w:rPr>
        <w:t xml:space="preserve"> uma característica negativ</w:t>
      </w:r>
      <w:r w:rsidR="001C2EBA">
        <w:rPr>
          <w:sz w:val="24"/>
          <w:szCs w:val="24"/>
        </w:rPr>
        <w:t>a</w:t>
      </w:r>
      <w:r w:rsidR="00266F45">
        <w:rPr>
          <w:sz w:val="24"/>
          <w:szCs w:val="24"/>
        </w:rPr>
        <w:t xml:space="preserve"> do país</w:t>
      </w:r>
      <w:r w:rsidR="001C2EBA">
        <w:rPr>
          <w:sz w:val="24"/>
          <w:szCs w:val="24"/>
        </w:rPr>
        <w:t xml:space="preserve"> que influencia diretamente nas circunstâncias da educação</w:t>
      </w:r>
      <w:r w:rsidR="00266F45">
        <w:rPr>
          <w:sz w:val="24"/>
          <w:szCs w:val="24"/>
        </w:rPr>
        <w:t xml:space="preserve">, acredita </w:t>
      </w:r>
      <w:r w:rsidR="00266F45" w:rsidRPr="006E27BB">
        <w:rPr>
          <w:sz w:val="24"/>
          <w:szCs w:val="24"/>
        </w:rPr>
        <w:t xml:space="preserve">que para que </w:t>
      </w:r>
      <w:r w:rsidR="00266F45">
        <w:rPr>
          <w:sz w:val="24"/>
          <w:szCs w:val="24"/>
        </w:rPr>
        <w:t>algumas atitudes e decisões políticas sejam tomadas</w:t>
      </w:r>
      <w:r w:rsidR="006768C0">
        <w:rPr>
          <w:sz w:val="24"/>
          <w:szCs w:val="24"/>
        </w:rPr>
        <w:t>, tragédias devem acontecer</w:t>
      </w:r>
      <w:r w:rsidR="001C2EBA">
        <w:rPr>
          <w:sz w:val="24"/>
          <w:szCs w:val="24"/>
        </w:rPr>
        <w:t xml:space="preserve">, havendo somente </w:t>
      </w:r>
      <w:r w:rsidR="006768C0">
        <w:rPr>
          <w:sz w:val="24"/>
          <w:szCs w:val="24"/>
        </w:rPr>
        <w:t>movimentação política para a c</w:t>
      </w:r>
      <w:r w:rsidR="001C2EBA">
        <w:rPr>
          <w:sz w:val="24"/>
          <w:szCs w:val="24"/>
        </w:rPr>
        <w:t xml:space="preserve">onsequência e não para a causa. </w:t>
      </w:r>
      <w:r w:rsidR="006768C0">
        <w:rPr>
          <w:sz w:val="24"/>
          <w:szCs w:val="24"/>
        </w:rPr>
        <w:t xml:space="preserve"> </w:t>
      </w:r>
      <w:r w:rsidR="001C2EBA">
        <w:rPr>
          <w:sz w:val="24"/>
          <w:szCs w:val="24"/>
        </w:rPr>
        <w:t xml:space="preserve">Marilene destaca o </w:t>
      </w:r>
      <w:r w:rsidR="006768C0">
        <w:rPr>
          <w:sz w:val="24"/>
          <w:szCs w:val="24"/>
        </w:rPr>
        <w:t>relatório sobre uma pesquisa feita por diversas entidades</w:t>
      </w:r>
      <w:r w:rsidR="001C2EBA">
        <w:rPr>
          <w:sz w:val="24"/>
          <w:szCs w:val="24"/>
        </w:rPr>
        <w:t xml:space="preserve">, </w:t>
      </w:r>
      <w:r w:rsidR="006768C0">
        <w:rPr>
          <w:sz w:val="24"/>
          <w:szCs w:val="24"/>
        </w:rPr>
        <w:t>inclusive universidades públicas</w:t>
      </w:r>
      <w:r w:rsidR="001C2EBA">
        <w:rPr>
          <w:sz w:val="24"/>
          <w:szCs w:val="24"/>
        </w:rPr>
        <w:t>,</w:t>
      </w:r>
      <w:r w:rsidR="006768C0">
        <w:rPr>
          <w:sz w:val="24"/>
          <w:szCs w:val="24"/>
        </w:rPr>
        <w:t xml:space="preserve"> no qual o foco era a violência e o preconceito nas escolas</w:t>
      </w:r>
      <w:r w:rsidR="007F24E1">
        <w:rPr>
          <w:sz w:val="24"/>
          <w:szCs w:val="24"/>
        </w:rPr>
        <w:t>.</w:t>
      </w:r>
      <w:r w:rsidR="006768C0">
        <w:rPr>
          <w:sz w:val="24"/>
          <w:szCs w:val="24"/>
        </w:rPr>
        <w:t xml:space="preserve"> </w:t>
      </w:r>
      <w:r w:rsidR="006E27BB" w:rsidRPr="006E27BB">
        <w:rPr>
          <w:sz w:val="24"/>
          <w:szCs w:val="24"/>
        </w:rPr>
        <w:t>Buscou</w:t>
      </w:r>
      <w:r w:rsidR="00967B6D" w:rsidRPr="00967B6D">
        <w:rPr>
          <w:color w:val="FF0000"/>
          <w:sz w:val="24"/>
          <w:szCs w:val="24"/>
        </w:rPr>
        <w:t xml:space="preserve"> </w:t>
      </w:r>
      <w:r w:rsidR="006768C0">
        <w:rPr>
          <w:sz w:val="24"/>
          <w:szCs w:val="24"/>
        </w:rPr>
        <w:t>alcançar os diversos agentes envolvidos nessas situações</w:t>
      </w:r>
      <w:r w:rsidR="00967B6D">
        <w:rPr>
          <w:sz w:val="24"/>
          <w:szCs w:val="24"/>
        </w:rPr>
        <w:t xml:space="preserve"> - </w:t>
      </w:r>
      <w:r w:rsidR="006768C0">
        <w:rPr>
          <w:sz w:val="24"/>
          <w:szCs w:val="24"/>
        </w:rPr>
        <w:t>professores, alunos, responsáveis</w:t>
      </w:r>
      <w:r w:rsidR="00967B6D">
        <w:rPr>
          <w:sz w:val="24"/>
          <w:szCs w:val="24"/>
        </w:rPr>
        <w:t xml:space="preserve"> -</w:t>
      </w:r>
      <w:r w:rsidR="007F24E1">
        <w:rPr>
          <w:sz w:val="24"/>
          <w:szCs w:val="24"/>
        </w:rPr>
        <w:t xml:space="preserve"> e percebeu-se que</w:t>
      </w:r>
      <w:r w:rsidR="00967B6D">
        <w:rPr>
          <w:sz w:val="24"/>
          <w:szCs w:val="24"/>
        </w:rPr>
        <w:t xml:space="preserve"> </w:t>
      </w:r>
      <w:r w:rsidR="007F24E1">
        <w:rPr>
          <w:sz w:val="24"/>
          <w:szCs w:val="24"/>
        </w:rPr>
        <w:t>a escola é muitas vezes entendida como produtora e</w:t>
      </w:r>
      <w:r w:rsidR="00967B6D">
        <w:rPr>
          <w:sz w:val="24"/>
          <w:szCs w:val="24"/>
        </w:rPr>
        <w:t>/ou</w:t>
      </w:r>
      <w:r w:rsidR="007F24E1">
        <w:rPr>
          <w:sz w:val="24"/>
          <w:szCs w:val="24"/>
        </w:rPr>
        <w:t xml:space="preserve"> reprodutora dos diversos preconceitos presentes em sociedade</w:t>
      </w:r>
      <w:r w:rsidR="00967B6D">
        <w:rPr>
          <w:sz w:val="24"/>
          <w:szCs w:val="24"/>
        </w:rPr>
        <w:t>. é visto como ambiente inseguro tanto físico como psicologicamente. A pesquisa destaca também os pontos considerados fundamentais pelos alunos:</w:t>
      </w:r>
      <w:r w:rsidR="007F24E1">
        <w:rPr>
          <w:sz w:val="24"/>
          <w:szCs w:val="24"/>
        </w:rPr>
        <w:t xml:space="preserve"> melhorias físicas, aulas dinâmicas, </w:t>
      </w:r>
      <w:r w:rsidR="00967B6D">
        <w:rPr>
          <w:sz w:val="24"/>
          <w:szCs w:val="24"/>
        </w:rPr>
        <w:t>discussão de</w:t>
      </w:r>
      <w:r w:rsidR="007F24E1">
        <w:rPr>
          <w:sz w:val="24"/>
          <w:szCs w:val="24"/>
        </w:rPr>
        <w:t xml:space="preserve"> temáticas que englobam assuntos relevantes socialmente como o racismo, a homofobia, relações sexuais. </w:t>
      </w:r>
      <w:r w:rsidR="00223530">
        <w:rPr>
          <w:sz w:val="24"/>
          <w:szCs w:val="24"/>
        </w:rPr>
        <w:t xml:space="preserve">básica. Por último, a Dra. </w:t>
      </w:r>
      <w:r w:rsidR="002F231A">
        <w:rPr>
          <w:sz w:val="24"/>
          <w:szCs w:val="24"/>
        </w:rPr>
        <w:t>salienta</w:t>
      </w:r>
      <w:r w:rsidR="00223530">
        <w:rPr>
          <w:sz w:val="24"/>
          <w:szCs w:val="24"/>
        </w:rPr>
        <w:t xml:space="preserve"> os três pilares considerados fundamentais para construção de política</w:t>
      </w:r>
      <w:r w:rsidR="002F231A">
        <w:rPr>
          <w:sz w:val="24"/>
          <w:szCs w:val="24"/>
        </w:rPr>
        <w:t>s</w:t>
      </w:r>
      <w:r w:rsidR="00223530">
        <w:rPr>
          <w:sz w:val="24"/>
          <w:szCs w:val="24"/>
        </w:rPr>
        <w:t xml:space="preserve"> pública</w:t>
      </w:r>
      <w:r w:rsidR="002F231A">
        <w:rPr>
          <w:sz w:val="24"/>
          <w:szCs w:val="24"/>
        </w:rPr>
        <w:t>s</w:t>
      </w:r>
      <w:r w:rsidR="00223530">
        <w:rPr>
          <w:sz w:val="24"/>
          <w:szCs w:val="24"/>
        </w:rPr>
        <w:t xml:space="preserve"> na área de educação: rede de proteção social, acompanhamento de estudantes</w:t>
      </w:r>
      <w:r w:rsidR="002F231A">
        <w:rPr>
          <w:sz w:val="24"/>
          <w:szCs w:val="24"/>
        </w:rPr>
        <w:t xml:space="preserve"> e </w:t>
      </w:r>
      <w:r w:rsidR="00223530">
        <w:rPr>
          <w:sz w:val="24"/>
          <w:szCs w:val="24"/>
        </w:rPr>
        <w:t xml:space="preserve">professores na promoção da aprendizagem e, no trabalho de equipes multiprofissionais, destacando o caráter fundamental do acompanhamento da aprendizagem. </w:t>
      </w:r>
    </w:p>
    <w:p w:rsidR="007520DC" w:rsidRDefault="007520DC" w:rsidP="00223530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João Marcelo Borges</w:t>
      </w:r>
      <w:r w:rsidR="002F231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F231A">
        <w:rPr>
          <w:sz w:val="24"/>
          <w:szCs w:val="24"/>
        </w:rPr>
        <w:t xml:space="preserve"> </w:t>
      </w:r>
      <w:r w:rsidR="003C0547">
        <w:rPr>
          <w:sz w:val="24"/>
          <w:szCs w:val="24"/>
        </w:rPr>
        <w:t>Diretor da estratégia política do Todos pela educação</w:t>
      </w:r>
      <w:r w:rsidR="002F231A">
        <w:rPr>
          <w:sz w:val="24"/>
          <w:szCs w:val="24"/>
        </w:rPr>
        <w:t xml:space="preserve"> </w:t>
      </w:r>
      <w:r w:rsidR="003C0547">
        <w:rPr>
          <w:sz w:val="24"/>
          <w:szCs w:val="24"/>
        </w:rPr>
        <w:t xml:space="preserve">- </w:t>
      </w:r>
      <w:r w:rsidR="005A590B">
        <w:rPr>
          <w:sz w:val="24"/>
          <w:szCs w:val="24"/>
        </w:rPr>
        <w:t xml:space="preserve">começa por </w:t>
      </w:r>
      <w:r w:rsidR="002F231A">
        <w:rPr>
          <w:sz w:val="24"/>
          <w:szCs w:val="24"/>
        </w:rPr>
        <w:t>evidencia</w:t>
      </w:r>
      <w:r w:rsidR="005A590B">
        <w:rPr>
          <w:sz w:val="24"/>
          <w:szCs w:val="24"/>
        </w:rPr>
        <w:t>r a baixa aprendizagem do sistema educacional</w:t>
      </w:r>
      <w:r w:rsidR="002F231A">
        <w:rPr>
          <w:sz w:val="24"/>
          <w:szCs w:val="24"/>
        </w:rPr>
        <w:t xml:space="preserve"> e a limitação da potencialidade </w:t>
      </w:r>
      <w:r w:rsidR="002F231A">
        <w:rPr>
          <w:sz w:val="24"/>
          <w:szCs w:val="24"/>
        </w:rPr>
        <w:lastRenderedPageBreak/>
        <w:t xml:space="preserve">dos jovens em função das precariedades. A título de exemplificação, cita o </w:t>
      </w:r>
      <w:r w:rsidR="005A590B">
        <w:rPr>
          <w:sz w:val="24"/>
          <w:szCs w:val="24"/>
        </w:rPr>
        <w:t>resultado do</w:t>
      </w:r>
      <w:r w:rsidR="002F231A">
        <w:rPr>
          <w:sz w:val="24"/>
          <w:szCs w:val="24"/>
        </w:rPr>
        <w:t xml:space="preserve"> Programa Internacional de Avaliação de Estudantes em 2015 -</w:t>
      </w:r>
      <w:r w:rsidR="005A590B">
        <w:rPr>
          <w:sz w:val="24"/>
          <w:szCs w:val="24"/>
        </w:rPr>
        <w:t xml:space="preserve"> compara a educação brasileira com a educação do Vietnã</w:t>
      </w:r>
      <w:r w:rsidR="002F231A">
        <w:rPr>
          <w:sz w:val="24"/>
          <w:szCs w:val="24"/>
        </w:rPr>
        <w:t xml:space="preserve"> - </w:t>
      </w:r>
      <w:r w:rsidR="005A590B">
        <w:rPr>
          <w:sz w:val="24"/>
          <w:szCs w:val="24"/>
        </w:rPr>
        <w:t>estudantes de classe alta brasileiro</w:t>
      </w:r>
      <w:r w:rsidR="002F231A">
        <w:rPr>
          <w:sz w:val="24"/>
          <w:szCs w:val="24"/>
        </w:rPr>
        <w:t>s</w:t>
      </w:r>
      <w:r w:rsidR="005A590B">
        <w:rPr>
          <w:sz w:val="24"/>
          <w:szCs w:val="24"/>
        </w:rPr>
        <w:t xml:space="preserve"> obtiveram resultados inferiores, em média, a estudantes de classe baixa do Vietnã. </w:t>
      </w:r>
      <w:r w:rsidR="002F231A">
        <w:rPr>
          <w:sz w:val="24"/>
          <w:szCs w:val="24"/>
        </w:rPr>
        <w:t xml:space="preserve">O diretor explicita que o </w:t>
      </w:r>
      <w:r w:rsidR="005A590B">
        <w:rPr>
          <w:sz w:val="24"/>
          <w:szCs w:val="24"/>
        </w:rPr>
        <w:t xml:space="preserve">índice de alunos que concluíram o nível de educação básica mais que dobrou </w:t>
      </w:r>
      <w:r w:rsidR="002F231A">
        <w:rPr>
          <w:sz w:val="24"/>
          <w:szCs w:val="24"/>
        </w:rPr>
        <w:t>entre</w:t>
      </w:r>
      <w:r w:rsidR="005A590B">
        <w:rPr>
          <w:sz w:val="24"/>
          <w:szCs w:val="24"/>
        </w:rPr>
        <w:t xml:space="preserve"> 2007 </w:t>
      </w:r>
      <w:r w:rsidR="002F231A">
        <w:rPr>
          <w:sz w:val="24"/>
          <w:szCs w:val="24"/>
        </w:rPr>
        <w:t>e</w:t>
      </w:r>
      <w:r w:rsidR="005A590B">
        <w:rPr>
          <w:sz w:val="24"/>
          <w:szCs w:val="24"/>
        </w:rPr>
        <w:t xml:space="preserve"> 2017, contudo, destaca que estas iniciativas começaram de forma tardia e que há muito a ser feito</w:t>
      </w:r>
      <w:r w:rsidR="002F231A">
        <w:rPr>
          <w:sz w:val="24"/>
          <w:szCs w:val="24"/>
        </w:rPr>
        <w:t xml:space="preserve"> a fim de se limitar as desigualdades</w:t>
      </w:r>
      <w:r w:rsidR="005A590B">
        <w:rPr>
          <w:sz w:val="24"/>
          <w:szCs w:val="24"/>
        </w:rPr>
        <w:t xml:space="preserve">. </w:t>
      </w:r>
      <w:r w:rsidR="00A93BE9">
        <w:rPr>
          <w:sz w:val="24"/>
          <w:szCs w:val="24"/>
        </w:rPr>
        <w:t>Traz dados sobre os principais atributos destacados por alunos de Ensino Médio</w:t>
      </w:r>
      <w:r w:rsidR="002F231A">
        <w:rPr>
          <w:sz w:val="24"/>
          <w:szCs w:val="24"/>
        </w:rPr>
        <w:t xml:space="preserve"> </w:t>
      </w:r>
      <w:r w:rsidR="00092ADF">
        <w:rPr>
          <w:sz w:val="24"/>
          <w:szCs w:val="24"/>
        </w:rPr>
        <w:t xml:space="preserve">e suas discrepâncias </w:t>
      </w:r>
      <w:r w:rsidR="002F231A">
        <w:rPr>
          <w:sz w:val="24"/>
          <w:szCs w:val="24"/>
        </w:rPr>
        <w:t xml:space="preserve">- </w:t>
      </w:r>
      <w:r w:rsidR="00A93BE9">
        <w:rPr>
          <w:sz w:val="24"/>
          <w:szCs w:val="24"/>
        </w:rPr>
        <w:t xml:space="preserve">enquanto que para alunos </w:t>
      </w:r>
      <w:r w:rsidR="005A590B">
        <w:rPr>
          <w:sz w:val="24"/>
          <w:szCs w:val="24"/>
        </w:rPr>
        <w:t>d</w:t>
      </w:r>
      <w:r w:rsidR="00A93BE9">
        <w:rPr>
          <w:sz w:val="24"/>
          <w:szCs w:val="24"/>
        </w:rPr>
        <w:t xml:space="preserve">as classes D e </w:t>
      </w:r>
      <w:proofErr w:type="spellStart"/>
      <w:r w:rsidR="00A93BE9">
        <w:rPr>
          <w:sz w:val="24"/>
          <w:szCs w:val="24"/>
        </w:rPr>
        <w:t>E</w:t>
      </w:r>
      <w:proofErr w:type="spellEnd"/>
      <w:r w:rsidR="00092ADF">
        <w:rPr>
          <w:sz w:val="24"/>
          <w:szCs w:val="24"/>
        </w:rPr>
        <w:t xml:space="preserve"> </w:t>
      </w:r>
      <w:r w:rsidR="005A590B">
        <w:rPr>
          <w:sz w:val="24"/>
          <w:szCs w:val="24"/>
        </w:rPr>
        <w:t>a segurança</w:t>
      </w:r>
      <w:r w:rsidR="00092ADF">
        <w:rPr>
          <w:sz w:val="24"/>
          <w:szCs w:val="24"/>
        </w:rPr>
        <w:t xml:space="preserve"> é assunto principal</w:t>
      </w:r>
      <w:r w:rsidR="005A590B">
        <w:rPr>
          <w:sz w:val="24"/>
          <w:szCs w:val="24"/>
        </w:rPr>
        <w:t>,</w:t>
      </w:r>
      <w:r w:rsidR="00A93BE9">
        <w:rPr>
          <w:sz w:val="24"/>
          <w:szCs w:val="24"/>
        </w:rPr>
        <w:t xml:space="preserve"> para </w:t>
      </w:r>
      <w:r w:rsidR="00092ADF">
        <w:rPr>
          <w:sz w:val="24"/>
          <w:szCs w:val="24"/>
        </w:rPr>
        <w:t>alunos d</w:t>
      </w:r>
      <w:r w:rsidR="00A93BE9">
        <w:rPr>
          <w:sz w:val="24"/>
          <w:szCs w:val="24"/>
        </w:rPr>
        <w:t>as classes A e B</w:t>
      </w:r>
      <w:r w:rsidR="005A590B">
        <w:rPr>
          <w:sz w:val="24"/>
          <w:szCs w:val="24"/>
        </w:rPr>
        <w:t xml:space="preserve"> não é relevante</w:t>
      </w:r>
      <w:r w:rsidR="00092ADF">
        <w:rPr>
          <w:sz w:val="24"/>
          <w:szCs w:val="24"/>
        </w:rPr>
        <w:t xml:space="preserve">. </w:t>
      </w:r>
      <w:r w:rsidR="00A93BE9">
        <w:rPr>
          <w:sz w:val="24"/>
          <w:szCs w:val="24"/>
        </w:rPr>
        <w:t xml:space="preserve"> </w:t>
      </w:r>
      <w:r w:rsidR="00092ADF">
        <w:rPr>
          <w:sz w:val="24"/>
          <w:szCs w:val="24"/>
        </w:rPr>
        <w:t>A</w:t>
      </w:r>
      <w:r w:rsidR="00A93BE9">
        <w:rPr>
          <w:sz w:val="24"/>
          <w:szCs w:val="24"/>
        </w:rPr>
        <w:t xml:space="preserve">ssim, </w:t>
      </w:r>
      <w:r w:rsidR="00092ADF">
        <w:rPr>
          <w:sz w:val="24"/>
          <w:szCs w:val="24"/>
        </w:rPr>
        <w:t>João Marcelo</w:t>
      </w:r>
      <w:r w:rsidR="00A93BE9">
        <w:rPr>
          <w:sz w:val="24"/>
          <w:szCs w:val="24"/>
        </w:rPr>
        <w:t xml:space="preserve"> afirma a importância da discussão tendo em vista que </w:t>
      </w:r>
      <w:r w:rsidR="00092ADF">
        <w:rPr>
          <w:sz w:val="24"/>
          <w:szCs w:val="24"/>
        </w:rPr>
        <w:t xml:space="preserve">a violência </w:t>
      </w:r>
      <w:r w:rsidR="00A93BE9">
        <w:rPr>
          <w:sz w:val="24"/>
          <w:szCs w:val="24"/>
        </w:rPr>
        <w:t xml:space="preserve">é uma realidade das escolas brasileiras e não somente um assunto originado de um </w:t>
      </w:r>
      <w:r w:rsidR="00092ADF">
        <w:rPr>
          <w:sz w:val="24"/>
          <w:szCs w:val="24"/>
        </w:rPr>
        <w:t>caso extraordinário</w:t>
      </w:r>
      <w:r w:rsidR="00A93BE9">
        <w:rPr>
          <w:sz w:val="24"/>
          <w:szCs w:val="24"/>
        </w:rPr>
        <w:t xml:space="preserve">. </w:t>
      </w:r>
      <w:r w:rsidR="00092ADF">
        <w:rPr>
          <w:sz w:val="24"/>
          <w:szCs w:val="24"/>
        </w:rPr>
        <w:t xml:space="preserve">Conclui </w:t>
      </w:r>
      <w:r w:rsidR="003C0547">
        <w:rPr>
          <w:sz w:val="24"/>
          <w:szCs w:val="24"/>
        </w:rPr>
        <w:t>destaca</w:t>
      </w:r>
      <w:r w:rsidR="00092ADF">
        <w:rPr>
          <w:sz w:val="24"/>
          <w:szCs w:val="24"/>
        </w:rPr>
        <w:t>ndo</w:t>
      </w:r>
      <w:r w:rsidR="003C0547">
        <w:rPr>
          <w:sz w:val="24"/>
          <w:szCs w:val="24"/>
        </w:rPr>
        <w:t xml:space="preserve"> a pesquisa realizada </w:t>
      </w:r>
      <w:r w:rsidR="00092ADF">
        <w:rPr>
          <w:sz w:val="24"/>
          <w:szCs w:val="24"/>
        </w:rPr>
        <w:t>pel</w:t>
      </w:r>
      <w:r w:rsidR="003C0547">
        <w:rPr>
          <w:sz w:val="24"/>
          <w:szCs w:val="24"/>
        </w:rPr>
        <w:t xml:space="preserve">a PUC-RS </w:t>
      </w:r>
      <w:r w:rsidR="00092ADF">
        <w:rPr>
          <w:sz w:val="24"/>
          <w:szCs w:val="24"/>
        </w:rPr>
        <w:t xml:space="preserve">sobre </w:t>
      </w:r>
      <w:r w:rsidR="003C0547">
        <w:rPr>
          <w:sz w:val="24"/>
          <w:szCs w:val="24"/>
        </w:rPr>
        <w:t>o impacto do stress crônico no desenvolvimento cerebral</w:t>
      </w:r>
      <w:r w:rsidR="00092ADF">
        <w:rPr>
          <w:sz w:val="24"/>
          <w:szCs w:val="24"/>
        </w:rPr>
        <w:t xml:space="preserve"> </w:t>
      </w:r>
      <w:r w:rsidR="003C0547">
        <w:rPr>
          <w:sz w:val="24"/>
          <w:szCs w:val="24"/>
        </w:rPr>
        <w:t>– a contínua exposição ao stress é comprovadamente limitadora do desenvolvimento cerebral, há diminuição d</w:t>
      </w:r>
      <w:r w:rsidR="006E285D">
        <w:rPr>
          <w:sz w:val="24"/>
          <w:szCs w:val="24"/>
        </w:rPr>
        <w:t>e</w:t>
      </w:r>
      <w:r w:rsidR="003C0547">
        <w:rPr>
          <w:sz w:val="24"/>
          <w:szCs w:val="24"/>
        </w:rPr>
        <w:t xml:space="preserve"> capacidade</w:t>
      </w:r>
      <w:r w:rsidR="006E285D">
        <w:rPr>
          <w:sz w:val="24"/>
          <w:szCs w:val="24"/>
        </w:rPr>
        <w:t xml:space="preserve">s executivas diretamente relacionadas ao aprender </w:t>
      </w:r>
      <w:r w:rsidR="00092ADF">
        <w:rPr>
          <w:sz w:val="24"/>
          <w:szCs w:val="24"/>
        </w:rPr>
        <w:t xml:space="preserve">- </w:t>
      </w:r>
      <w:r w:rsidR="006E285D">
        <w:rPr>
          <w:sz w:val="24"/>
          <w:szCs w:val="24"/>
        </w:rPr>
        <w:t xml:space="preserve">e </w:t>
      </w:r>
      <w:r w:rsidR="00092ADF">
        <w:rPr>
          <w:sz w:val="24"/>
          <w:szCs w:val="24"/>
        </w:rPr>
        <w:t>ressalva</w:t>
      </w:r>
      <w:r w:rsidR="006E285D">
        <w:rPr>
          <w:sz w:val="24"/>
          <w:szCs w:val="24"/>
        </w:rPr>
        <w:t xml:space="preserve"> que </w:t>
      </w:r>
      <w:r w:rsidR="00092ADF">
        <w:rPr>
          <w:sz w:val="24"/>
          <w:szCs w:val="24"/>
        </w:rPr>
        <w:t>a</w:t>
      </w:r>
      <w:r w:rsidR="006E285D">
        <w:rPr>
          <w:sz w:val="24"/>
          <w:szCs w:val="24"/>
        </w:rPr>
        <w:t>s violências “não vistas” são tão impactantes quanto as “vistas”.</w:t>
      </w:r>
    </w:p>
    <w:p w:rsidR="00E856CB" w:rsidRDefault="006E285D" w:rsidP="008D7183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Doutor Leonardo</w:t>
      </w:r>
      <w:r w:rsidR="00DB212A">
        <w:rPr>
          <w:sz w:val="24"/>
          <w:szCs w:val="24"/>
        </w:rPr>
        <w:t xml:space="preserve"> - </w:t>
      </w:r>
      <w:r>
        <w:rPr>
          <w:sz w:val="24"/>
          <w:szCs w:val="24"/>
        </w:rPr>
        <w:t>representante do Ministério da Educação</w:t>
      </w:r>
      <w:r w:rsidR="00DB212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começa por </w:t>
      </w:r>
      <w:r w:rsidR="00BB7E4D">
        <w:rPr>
          <w:sz w:val="24"/>
          <w:szCs w:val="24"/>
        </w:rPr>
        <w:t>ressalvar</w:t>
      </w:r>
      <w:r>
        <w:rPr>
          <w:sz w:val="24"/>
          <w:szCs w:val="24"/>
        </w:rPr>
        <w:t xml:space="preserve"> a importância da reflexão sobre o que já está sendo feito na educação nacional e o auxílio de </w:t>
      </w:r>
      <w:r w:rsidR="00092ADF">
        <w:rPr>
          <w:sz w:val="24"/>
          <w:szCs w:val="24"/>
        </w:rPr>
        <w:t>mecanismos</w:t>
      </w:r>
      <w:r>
        <w:rPr>
          <w:sz w:val="24"/>
          <w:szCs w:val="24"/>
        </w:rPr>
        <w:t xml:space="preserve"> estrangeir</w:t>
      </w:r>
      <w:r w:rsidR="00092ADF">
        <w:rPr>
          <w:sz w:val="24"/>
          <w:szCs w:val="24"/>
        </w:rPr>
        <w:t>os</w:t>
      </w:r>
      <w:r>
        <w:rPr>
          <w:sz w:val="24"/>
          <w:szCs w:val="24"/>
        </w:rPr>
        <w:t xml:space="preserve"> para melhor desenvolvimento.</w:t>
      </w:r>
      <w:r w:rsidR="00BB7E4D">
        <w:rPr>
          <w:sz w:val="24"/>
          <w:szCs w:val="24"/>
        </w:rPr>
        <w:t xml:space="preserve"> Destaca uma iniciativa desenvolvida pelo Organização Mundial da Saúde que busca</w:t>
      </w:r>
      <w:r>
        <w:rPr>
          <w:sz w:val="24"/>
          <w:szCs w:val="24"/>
        </w:rPr>
        <w:t xml:space="preserve"> sistematizar um programa de sucesso no sentido de redução da violência</w:t>
      </w:r>
      <w:r w:rsidR="00BB7E4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os quatro fatores que devem ser almejados: desenvolvimento d</w:t>
      </w:r>
      <w:r w:rsidR="00A82FC2">
        <w:rPr>
          <w:sz w:val="24"/>
          <w:szCs w:val="24"/>
        </w:rPr>
        <w:t>o estudante (habilidades socioemocionais)</w:t>
      </w:r>
      <w:r w:rsidR="00BB7E4D">
        <w:rPr>
          <w:sz w:val="24"/>
          <w:szCs w:val="24"/>
        </w:rPr>
        <w:t>,</w:t>
      </w:r>
      <w:r w:rsidR="00A82FC2">
        <w:rPr>
          <w:sz w:val="24"/>
          <w:szCs w:val="24"/>
        </w:rPr>
        <w:t xml:space="preserve"> é fator fundamental no sentido de coibir violência; apoio a família, normas e políticas  que promovam igualdades</w:t>
      </w:r>
      <w:r w:rsidR="00BB7E4D">
        <w:rPr>
          <w:sz w:val="24"/>
          <w:szCs w:val="24"/>
        </w:rPr>
        <w:t>;</w:t>
      </w:r>
      <w:r w:rsidR="00A82FC2">
        <w:rPr>
          <w:sz w:val="24"/>
          <w:szCs w:val="24"/>
        </w:rPr>
        <w:t xml:space="preserve"> e a capacidade de impactar positivamente o desenvolvimento dos profissionais da educação. O doutor retoma o ponto explicitado p</w:t>
      </w:r>
      <w:r w:rsidR="00BB7E4D">
        <w:rPr>
          <w:sz w:val="24"/>
          <w:szCs w:val="24"/>
        </w:rPr>
        <w:t>or João Marcelo</w:t>
      </w:r>
      <w:r w:rsidR="00A82FC2">
        <w:rPr>
          <w:sz w:val="24"/>
          <w:szCs w:val="24"/>
        </w:rPr>
        <w:t xml:space="preserve"> e destaca o caráter fundamental do desenvolvimento das habilidades emocionais para um maior desenvolvimento intelectual</w:t>
      </w:r>
      <w:r w:rsidR="00BB7E4D">
        <w:rPr>
          <w:sz w:val="24"/>
          <w:szCs w:val="24"/>
        </w:rPr>
        <w:t xml:space="preserve"> </w:t>
      </w:r>
      <w:r w:rsidR="00A82FC2">
        <w:rPr>
          <w:sz w:val="24"/>
          <w:szCs w:val="24"/>
        </w:rPr>
        <w:t>-</w:t>
      </w:r>
      <w:r w:rsidR="00BB7E4D">
        <w:rPr>
          <w:sz w:val="24"/>
          <w:szCs w:val="24"/>
        </w:rPr>
        <w:t xml:space="preserve"> é   </w:t>
      </w:r>
      <w:r w:rsidR="00A82FC2">
        <w:rPr>
          <w:sz w:val="24"/>
          <w:szCs w:val="24"/>
        </w:rPr>
        <w:t xml:space="preserve">fundamental desnaturalizar a violência </w:t>
      </w:r>
      <w:r w:rsidR="00BB7E4D">
        <w:rPr>
          <w:sz w:val="24"/>
          <w:szCs w:val="24"/>
        </w:rPr>
        <w:t xml:space="preserve">institucionalizada </w:t>
      </w:r>
      <w:r w:rsidR="00A82FC2">
        <w:rPr>
          <w:sz w:val="24"/>
          <w:szCs w:val="24"/>
        </w:rPr>
        <w:t xml:space="preserve">em ambiente escolar. </w:t>
      </w:r>
      <w:r w:rsidR="00BB7E4D">
        <w:rPr>
          <w:sz w:val="24"/>
          <w:szCs w:val="24"/>
        </w:rPr>
        <w:t xml:space="preserve">Abordando a questão </w:t>
      </w:r>
      <w:r w:rsidR="00A82FC2">
        <w:rPr>
          <w:sz w:val="24"/>
          <w:szCs w:val="24"/>
        </w:rPr>
        <w:t xml:space="preserve">sobre projetos já consolidados, Leonardo destaca o Programa Saúde na Escola e o seu sucesso nesta tentativa de promover assistência </w:t>
      </w:r>
      <w:r w:rsidR="0041649F">
        <w:rPr>
          <w:sz w:val="24"/>
          <w:szCs w:val="24"/>
        </w:rPr>
        <w:t>e combate à violência</w:t>
      </w:r>
      <w:r w:rsidR="00BB7E4D">
        <w:rPr>
          <w:sz w:val="24"/>
          <w:szCs w:val="24"/>
        </w:rPr>
        <w:t>.</w:t>
      </w:r>
      <w:r w:rsidR="0041649F">
        <w:rPr>
          <w:sz w:val="24"/>
          <w:szCs w:val="24"/>
        </w:rPr>
        <w:t xml:space="preserve"> </w:t>
      </w:r>
      <w:r w:rsidR="00BB7E4D">
        <w:rPr>
          <w:sz w:val="24"/>
          <w:szCs w:val="24"/>
        </w:rPr>
        <w:t xml:space="preserve">Cita </w:t>
      </w:r>
      <w:r w:rsidR="0041649F">
        <w:rPr>
          <w:sz w:val="24"/>
          <w:szCs w:val="24"/>
        </w:rPr>
        <w:t>a possível conciliação entre a substitutiva</w:t>
      </w:r>
      <w:r w:rsidR="00BB7E4D">
        <w:rPr>
          <w:sz w:val="24"/>
          <w:szCs w:val="24"/>
        </w:rPr>
        <w:t xml:space="preserve"> ao PL3688</w:t>
      </w:r>
      <w:r w:rsidR="0041649F">
        <w:rPr>
          <w:sz w:val="24"/>
          <w:szCs w:val="24"/>
        </w:rPr>
        <w:t xml:space="preserve"> destacada pela Dra. Marilene e este programa na tentativa de implementar </w:t>
      </w:r>
      <w:r w:rsidR="00BB7E4D">
        <w:rPr>
          <w:sz w:val="24"/>
          <w:szCs w:val="24"/>
        </w:rPr>
        <w:t>políticas</w:t>
      </w:r>
      <w:r w:rsidR="0041649F">
        <w:rPr>
          <w:sz w:val="24"/>
          <w:szCs w:val="24"/>
        </w:rPr>
        <w:t xml:space="preserve"> realmente efetivas</w:t>
      </w:r>
      <w:r w:rsidR="00BB7E4D">
        <w:rPr>
          <w:sz w:val="24"/>
          <w:szCs w:val="24"/>
        </w:rPr>
        <w:t xml:space="preserve"> e concretas</w:t>
      </w:r>
      <w:r w:rsidR="0041649F">
        <w:rPr>
          <w:sz w:val="24"/>
          <w:szCs w:val="24"/>
        </w:rPr>
        <w:t>.</w:t>
      </w:r>
      <w:r w:rsidR="00E856CB">
        <w:rPr>
          <w:sz w:val="24"/>
          <w:szCs w:val="24"/>
        </w:rPr>
        <w:t xml:space="preserve"> Por fim, apresenta também o programa -</w:t>
      </w:r>
      <w:r w:rsidR="00A22013">
        <w:rPr>
          <w:sz w:val="24"/>
          <w:szCs w:val="24"/>
        </w:rPr>
        <w:t>“</w:t>
      </w:r>
      <w:proofErr w:type="spellStart"/>
      <w:r w:rsidR="0041649F">
        <w:rPr>
          <w:sz w:val="24"/>
          <w:szCs w:val="24"/>
        </w:rPr>
        <w:t>B</w:t>
      </w:r>
      <w:r w:rsidR="00A22013">
        <w:rPr>
          <w:sz w:val="24"/>
          <w:szCs w:val="24"/>
        </w:rPr>
        <w:t>ecoming</w:t>
      </w:r>
      <w:proofErr w:type="spellEnd"/>
      <w:r w:rsidR="00A22013">
        <w:rPr>
          <w:sz w:val="24"/>
          <w:szCs w:val="24"/>
        </w:rPr>
        <w:t xml:space="preserve"> a </w:t>
      </w:r>
      <w:proofErr w:type="spellStart"/>
      <w:r w:rsidR="00A22013">
        <w:rPr>
          <w:sz w:val="24"/>
          <w:szCs w:val="24"/>
        </w:rPr>
        <w:t>m</w:t>
      </w:r>
      <w:r w:rsidR="0041649F">
        <w:rPr>
          <w:sz w:val="24"/>
          <w:szCs w:val="24"/>
        </w:rPr>
        <w:t>en</w:t>
      </w:r>
      <w:proofErr w:type="spellEnd"/>
      <w:r w:rsidR="00A22013">
        <w:rPr>
          <w:sz w:val="24"/>
          <w:szCs w:val="24"/>
        </w:rPr>
        <w:t>”</w:t>
      </w:r>
      <w:r w:rsidR="0041649F">
        <w:rPr>
          <w:sz w:val="24"/>
          <w:szCs w:val="24"/>
        </w:rPr>
        <w:t xml:space="preserve">- </w:t>
      </w:r>
      <w:r w:rsidR="00E856CB">
        <w:rPr>
          <w:sz w:val="24"/>
          <w:szCs w:val="24"/>
        </w:rPr>
        <w:t xml:space="preserve">que alcançou </w:t>
      </w:r>
      <w:r w:rsidR="0041649F">
        <w:rPr>
          <w:sz w:val="24"/>
          <w:szCs w:val="24"/>
        </w:rPr>
        <w:t>resultados não só na escola mas também nas comunidades</w:t>
      </w:r>
      <w:r w:rsidR="000856ED">
        <w:rPr>
          <w:sz w:val="24"/>
          <w:szCs w:val="24"/>
        </w:rPr>
        <w:t xml:space="preserve"> </w:t>
      </w:r>
      <w:bookmarkStart w:id="0" w:name="_GoBack"/>
      <w:bookmarkEnd w:id="0"/>
      <w:r w:rsidR="000856ED">
        <w:rPr>
          <w:sz w:val="24"/>
          <w:szCs w:val="24"/>
        </w:rPr>
        <w:t>-</w:t>
      </w:r>
      <w:r w:rsidR="0041649F">
        <w:rPr>
          <w:sz w:val="24"/>
          <w:szCs w:val="24"/>
        </w:rPr>
        <w:t>redução considerável das violências e aumento considerável de alunos formandos</w:t>
      </w:r>
      <w:r w:rsidR="00E856CB">
        <w:rPr>
          <w:sz w:val="24"/>
          <w:szCs w:val="24"/>
        </w:rPr>
        <w:t xml:space="preserve"> por meio do aconselhamento dos estudantes e desenvolvimento de suas habilidades cognitivas. </w:t>
      </w:r>
      <w:r w:rsidR="00A22013">
        <w:rPr>
          <w:sz w:val="24"/>
          <w:szCs w:val="24"/>
        </w:rPr>
        <w:t xml:space="preserve"> </w:t>
      </w:r>
    </w:p>
    <w:p w:rsidR="00A22013" w:rsidRDefault="00A22013" w:rsidP="008D7183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Confúcio Moura</w:t>
      </w:r>
      <w:r w:rsidR="00DB212A">
        <w:rPr>
          <w:sz w:val="24"/>
          <w:szCs w:val="24"/>
        </w:rPr>
        <w:t xml:space="preserve"> - </w:t>
      </w:r>
      <w:r w:rsidR="008D7183">
        <w:rPr>
          <w:sz w:val="24"/>
          <w:szCs w:val="24"/>
        </w:rPr>
        <w:t>Senador pelo MDB/RO</w:t>
      </w:r>
      <w:r w:rsidR="00DB212A">
        <w:rPr>
          <w:sz w:val="24"/>
          <w:szCs w:val="24"/>
        </w:rPr>
        <w:t xml:space="preserve"> -</w:t>
      </w:r>
      <w:r w:rsidR="008D7183">
        <w:rPr>
          <w:sz w:val="24"/>
          <w:szCs w:val="24"/>
        </w:rPr>
        <w:t xml:space="preserve"> reafirma a importância do ponto destacado pela Dra. Marilene sobre os profissionais psicólogos e diz que, em função da precariedade financeira das prefeituras, há de se ter medidas alternativas </w:t>
      </w:r>
      <w:r w:rsidR="00454526">
        <w:rPr>
          <w:sz w:val="24"/>
          <w:szCs w:val="24"/>
        </w:rPr>
        <w:t xml:space="preserve">para implementação dessa política. Salienta também a importância da melhoria estrutural do ambiente escolar como fundamental para que os jovens se sintam acolhidos à um ambiente propício de </w:t>
      </w:r>
      <w:r w:rsidR="00454526">
        <w:rPr>
          <w:sz w:val="24"/>
          <w:szCs w:val="24"/>
        </w:rPr>
        <w:lastRenderedPageBreak/>
        <w:t>desenvolvimento</w:t>
      </w:r>
      <w:r w:rsidR="00E856CB">
        <w:rPr>
          <w:sz w:val="24"/>
          <w:szCs w:val="24"/>
        </w:rPr>
        <w:t xml:space="preserve">, </w:t>
      </w:r>
      <w:r w:rsidR="00454526">
        <w:rPr>
          <w:sz w:val="24"/>
          <w:szCs w:val="24"/>
        </w:rPr>
        <w:t xml:space="preserve">acrescentado, por último, como sendo fator prioritário a ser analisado pelo MEC. </w:t>
      </w:r>
    </w:p>
    <w:p w:rsidR="003E7241" w:rsidRDefault="00343D5A" w:rsidP="008D7183">
      <w:pPr>
        <w:pStyle w:val="TableParagraph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Styvenson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Valetim</w:t>
      </w:r>
      <w:proofErr w:type="spellEnd"/>
      <w:r w:rsidR="00DB212A">
        <w:rPr>
          <w:sz w:val="24"/>
          <w:szCs w:val="24"/>
        </w:rPr>
        <w:t xml:space="preserve"> - </w:t>
      </w:r>
      <w:r>
        <w:rPr>
          <w:sz w:val="24"/>
          <w:szCs w:val="24"/>
        </w:rPr>
        <w:t>Senador pelo PODEMOS/RN</w:t>
      </w:r>
      <w:r w:rsidR="00DB212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começa por </w:t>
      </w:r>
      <w:r w:rsidR="00E856CB">
        <w:rPr>
          <w:sz w:val="24"/>
          <w:szCs w:val="24"/>
        </w:rPr>
        <w:t>ressaltar</w:t>
      </w:r>
      <w:r>
        <w:rPr>
          <w:sz w:val="24"/>
          <w:szCs w:val="24"/>
        </w:rPr>
        <w:t xml:space="preserve"> a forma rasa como as instituições públicas se comportam para com os alunos, não havendo uma maior administração sobre em que condições o </w:t>
      </w:r>
      <w:r w:rsidR="00E856CB">
        <w:rPr>
          <w:sz w:val="24"/>
          <w:szCs w:val="24"/>
        </w:rPr>
        <w:t>jovem</w:t>
      </w:r>
      <w:r>
        <w:rPr>
          <w:sz w:val="24"/>
          <w:szCs w:val="24"/>
        </w:rPr>
        <w:t xml:space="preserve"> foi colocado no ambiente escolar</w:t>
      </w:r>
      <w:r w:rsidR="00E856CB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qual a carga de violência que traz com si. </w:t>
      </w:r>
      <w:r w:rsidR="005D2306">
        <w:rPr>
          <w:sz w:val="24"/>
          <w:szCs w:val="24"/>
        </w:rPr>
        <w:t>O Senador diz que</w:t>
      </w:r>
      <w:r w:rsidR="006D535E">
        <w:rPr>
          <w:sz w:val="24"/>
          <w:szCs w:val="24"/>
        </w:rPr>
        <w:t xml:space="preserve"> a educação transpassa local fixo e envolve todo um contexto sociocultural</w:t>
      </w:r>
      <w:r w:rsidR="005D2306">
        <w:rPr>
          <w:sz w:val="24"/>
          <w:szCs w:val="24"/>
        </w:rPr>
        <w:t xml:space="preserve"> e que este deve ser analisado</w:t>
      </w:r>
      <w:r w:rsidR="006D535E">
        <w:rPr>
          <w:sz w:val="24"/>
          <w:szCs w:val="24"/>
        </w:rPr>
        <w:t xml:space="preserve">. Por último, </w:t>
      </w:r>
      <w:proofErr w:type="spellStart"/>
      <w:r w:rsidR="005D2306">
        <w:rPr>
          <w:sz w:val="24"/>
          <w:szCs w:val="24"/>
        </w:rPr>
        <w:t>Styvenson</w:t>
      </w:r>
      <w:proofErr w:type="spellEnd"/>
      <w:r w:rsidR="005D2306">
        <w:rPr>
          <w:sz w:val="24"/>
          <w:szCs w:val="24"/>
        </w:rPr>
        <w:t xml:space="preserve"> </w:t>
      </w:r>
      <w:r w:rsidR="006D535E">
        <w:rPr>
          <w:sz w:val="24"/>
          <w:szCs w:val="24"/>
        </w:rPr>
        <w:t>afirma que a violência não é inerente a pobreza e a periferia e, que deve haver discussão sobre a violência em escolas particular</w:t>
      </w:r>
      <w:r w:rsidR="005D2306">
        <w:rPr>
          <w:sz w:val="24"/>
          <w:szCs w:val="24"/>
        </w:rPr>
        <w:t xml:space="preserve"> da mesma forma.</w:t>
      </w:r>
    </w:p>
    <w:p w:rsidR="005D2306" w:rsidRDefault="003E7241" w:rsidP="0072004D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Marcos do Val </w:t>
      </w:r>
      <w:r w:rsidR="00DB212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senador pelo </w:t>
      </w:r>
      <w:r w:rsidR="005D2306">
        <w:rPr>
          <w:sz w:val="24"/>
          <w:szCs w:val="24"/>
        </w:rPr>
        <w:t>CIDADANIA/ES</w:t>
      </w:r>
      <w:r w:rsidR="00DB212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em meio ao momento de violência que a sociedade enfrenta, solicita a opinião dos convidados</w:t>
      </w:r>
      <w:r w:rsidR="005D2306">
        <w:rPr>
          <w:sz w:val="24"/>
          <w:szCs w:val="24"/>
        </w:rPr>
        <w:t xml:space="preserve"> a mesa</w:t>
      </w:r>
      <w:r>
        <w:rPr>
          <w:sz w:val="24"/>
          <w:szCs w:val="24"/>
        </w:rPr>
        <w:t xml:space="preserve"> sobre a legalização da posse/facilitação do porte dos profissionais de educação </w:t>
      </w:r>
      <w:r w:rsidR="005D2306">
        <w:rPr>
          <w:sz w:val="24"/>
          <w:szCs w:val="24"/>
        </w:rPr>
        <w:t xml:space="preserve">em ambiente escolar </w:t>
      </w:r>
      <w:r>
        <w:rPr>
          <w:sz w:val="24"/>
          <w:szCs w:val="24"/>
        </w:rPr>
        <w:t xml:space="preserve">tendo </w:t>
      </w:r>
      <w:r w:rsidR="005D2306">
        <w:rPr>
          <w:sz w:val="24"/>
          <w:szCs w:val="24"/>
        </w:rPr>
        <w:t xml:space="preserve">em vista </w:t>
      </w:r>
      <w:r>
        <w:rPr>
          <w:sz w:val="24"/>
          <w:szCs w:val="24"/>
        </w:rPr>
        <w:t>a aprovação da corte americana no Texas.</w:t>
      </w:r>
    </w:p>
    <w:p w:rsidR="00904203" w:rsidRDefault="005D2306" w:rsidP="003E7241">
      <w:pPr>
        <w:pStyle w:val="TableParagraph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Renilde</w:t>
      </w:r>
      <w:proofErr w:type="spellEnd"/>
      <w:r>
        <w:rPr>
          <w:sz w:val="24"/>
          <w:szCs w:val="24"/>
        </w:rPr>
        <w:t xml:space="preserve"> Bulhões</w:t>
      </w:r>
      <w:r w:rsidR="00DB212A">
        <w:rPr>
          <w:sz w:val="24"/>
          <w:szCs w:val="24"/>
        </w:rPr>
        <w:t xml:space="preserve"> - </w:t>
      </w:r>
      <w:r>
        <w:rPr>
          <w:sz w:val="24"/>
          <w:szCs w:val="24"/>
        </w:rPr>
        <w:t>Senadora pelo PROS/AL</w:t>
      </w:r>
      <w:r w:rsidR="00DB212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DB212A">
        <w:rPr>
          <w:sz w:val="24"/>
          <w:szCs w:val="24"/>
        </w:rPr>
        <w:t xml:space="preserve">começa por destacar o caráter fundamental dos professores no processo de educação dos jovens. Posteriormente, </w:t>
      </w:r>
      <w:r>
        <w:rPr>
          <w:sz w:val="24"/>
          <w:szCs w:val="24"/>
        </w:rPr>
        <w:t>diz que há falta de preparo d</w:t>
      </w:r>
      <w:r w:rsidR="00DB212A">
        <w:rPr>
          <w:sz w:val="24"/>
          <w:szCs w:val="24"/>
        </w:rPr>
        <w:t>estes profissionais</w:t>
      </w:r>
      <w:r>
        <w:rPr>
          <w:sz w:val="24"/>
          <w:szCs w:val="24"/>
        </w:rPr>
        <w:t xml:space="preserve"> e assim, a necessidade de políticas </w:t>
      </w:r>
      <w:r w:rsidR="00DB212A">
        <w:rPr>
          <w:sz w:val="24"/>
          <w:szCs w:val="24"/>
        </w:rPr>
        <w:t>de profissionalização</w:t>
      </w:r>
      <w:r>
        <w:rPr>
          <w:sz w:val="24"/>
          <w:szCs w:val="24"/>
        </w:rPr>
        <w:t xml:space="preserve"> efetivas</w:t>
      </w:r>
      <w:r w:rsidR="00DB212A">
        <w:rPr>
          <w:sz w:val="24"/>
          <w:szCs w:val="24"/>
        </w:rPr>
        <w:t xml:space="preserve">. </w:t>
      </w:r>
    </w:p>
    <w:p w:rsidR="0072004D" w:rsidRDefault="00DB212A" w:rsidP="009172B5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Marilene, ao seu discurso final, </w:t>
      </w:r>
      <w:r w:rsidR="009172B5">
        <w:rPr>
          <w:sz w:val="24"/>
          <w:szCs w:val="24"/>
        </w:rPr>
        <w:t>destaca a mudança de esferas em função das redes sociais</w:t>
      </w:r>
      <w:r>
        <w:rPr>
          <w:sz w:val="24"/>
          <w:szCs w:val="24"/>
        </w:rPr>
        <w:t>. A Dra. ressalva que</w:t>
      </w:r>
      <w:r w:rsidR="009172B5">
        <w:rPr>
          <w:sz w:val="24"/>
          <w:szCs w:val="24"/>
        </w:rPr>
        <w:t xml:space="preserve"> o espaço de convivência dos alunos não é mais somente o ambiente escolar, as redes sociais promoveram outras formas de contatos</w:t>
      </w:r>
      <w:r>
        <w:rPr>
          <w:sz w:val="24"/>
          <w:szCs w:val="24"/>
        </w:rPr>
        <w:t>, havendo a necessidade de</w:t>
      </w:r>
      <w:r w:rsidR="009172B5">
        <w:rPr>
          <w:sz w:val="24"/>
          <w:szCs w:val="24"/>
        </w:rPr>
        <w:t xml:space="preserve"> políticas públicas que impactam o ambiente social como um todo. </w:t>
      </w:r>
      <w:r>
        <w:rPr>
          <w:sz w:val="24"/>
          <w:szCs w:val="24"/>
        </w:rPr>
        <w:t xml:space="preserve">Salienta a importância do ponto destacado pela Senadora </w:t>
      </w:r>
      <w:proofErr w:type="spellStart"/>
      <w:r>
        <w:rPr>
          <w:sz w:val="24"/>
          <w:szCs w:val="24"/>
        </w:rPr>
        <w:t>Renilde</w:t>
      </w:r>
      <w:proofErr w:type="spellEnd"/>
      <w:r>
        <w:rPr>
          <w:sz w:val="24"/>
          <w:szCs w:val="24"/>
        </w:rPr>
        <w:t xml:space="preserve"> sobre a melhor profissionalização dos professores </w:t>
      </w:r>
      <w:r>
        <w:rPr>
          <w:sz w:val="24"/>
          <w:szCs w:val="24"/>
        </w:rPr>
        <w:t>e do incentivo ao</w:t>
      </w:r>
      <w:r w:rsidR="009172B5">
        <w:rPr>
          <w:sz w:val="24"/>
          <w:szCs w:val="24"/>
        </w:rPr>
        <w:t xml:space="preserve"> diálogo dentro do ambiente escolar.</w:t>
      </w:r>
    </w:p>
    <w:p w:rsidR="00B029EC" w:rsidRDefault="00DB212A" w:rsidP="009172B5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</w:t>
      </w:r>
      <w:r w:rsidR="006E27BB">
        <w:rPr>
          <w:sz w:val="24"/>
          <w:szCs w:val="24"/>
        </w:rPr>
        <w:t xml:space="preserve">João Marcelo encerra argumentando contrariamente ao que foi apontado pelo Senador Marcos do Val.  Diz que há suficientes experiências internacionais que demonstram a ineficiência do armamento em ambiente escolar, estatisticamente comprovado que armamento e segurança não são inerentes. </w:t>
      </w:r>
    </w:p>
    <w:p w:rsidR="005D2306" w:rsidRDefault="0072004D" w:rsidP="005D2306">
      <w:pPr>
        <w:pStyle w:val="TableParagraph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172B5">
        <w:rPr>
          <w:sz w:val="24"/>
          <w:szCs w:val="24"/>
        </w:rPr>
        <w:t xml:space="preserve"> </w:t>
      </w:r>
    </w:p>
    <w:p w:rsidR="00A03740" w:rsidRDefault="00A03740" w:rsidP="009172B5">
      <w:pPr>
        <w:pStyle w:val="TableParagraph"/>
        <w:ind w:firstLine="708"/>
        <w:jc w:val="both"/>
        <w:rPr>
          <w:sz w:val="24"/>
          <w:szCs w:val="24"/>
        </w:rPr>
      </w:pPr>
    </w:p>
    <w:p w:rsidR="006E285D" w:rsidRPr="007E1825" w:rsidRDefault="006E285D" w:rsidP="00223530">
      <w:pPr>
        <w:pStyle w:val="TableParagraph"/>
        <w:ind w:firstLine="708"/>
        <w:jc w:val="both"/>
        <w:rPr>
          <w:sz w:val="24"/>
          <w:szCs w:val="24"/>
        </w:rPr>
      </w:pPr>
    </w:p>
    <w:sectPr w:rsidR="006E285D" w:rsidRPr="007E1825" w:rsidSect="00460D28">
      <w:headerReference w:type="default" r:id="rId8"/>
      <w:pgSz w:w="11900" w:h="16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857" w:rsidRDefault="00333857" w:rsidP="00460D28">
      <w:pPr>
        <w:spacing w:after="0" w:line="240" w:lineRule="auto"/>
      </w:pPr>
      <w:r>
        <w:separator/>
      </w:r>
    </w:p>
  </w:endnote>
  <w:endnote w:type="continuationSeparator" w:id="0">
    <w:p w:rsidR="00333857" w:rsidRDefault="00333857" w:rsidP="0046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psuula">
    <w:altName w:val="Franklin Gothic Medium Cond"/>
    <w:charset w:val="00"/>
    <w:family w:val="auto"/>
    <w:pitch w:val="variable"/>
    <w:sig w:usb0="800000AF" w:usb1="1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se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857" w:rsidRDefault="00333857" w:rsidP="00460D28">
      <w:pPr>
        <w:spacing w:after="0" w:line="240" w:lineRule="auto"/>
      </w:pPr>
      <w:r>
        <w:separator/>
      </w:r>
    </w:p>
  </w:footnote>
  <w:footnote w:type="continuationSeparator" w:id="0">
    <w:p w:rsidR="00333857" w:rsidRDefault="00333857" w:rsidP="0046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13" w:rsidRDefault="00A2201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658100" cy="1082802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2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363E8"/>
    <w:multiLevelType w:val="singleLevel"/>
    <w:tmpl w:val="5A9363E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A936892"/>
    <w:multiLevelType w:val="singleLevel"/>
    <w:tmpl w:val="5A93689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CB"/>
    <w:rsid w:val="000032F9"/>
    <w:rsid w:val="0000565A"/>
    <w:rsid w:val="00006E44"/>
    <w:rsid w:val="00012DB9"/>
    <w:rsid w:val="00015041"/>
    <w:rsid w:val="000160D5"/>
    <w:rsid w:val="00023475"/>
    <w:rsid w:val="0002661D"/>
    <w:rsid w:val="0003290E"/>
    <w:rsid w:val="00040156"/>
    <w:rsid w:val="00042F2D"/>
    <w:rsid w:val="000444DA"/>
    <w:rsid w:val="00044F41"/>
    <w:rsid w:val="0005288F"/>
    <w:rsid w:val="00054321"/>
    <w:rsid w:val="0006080B"/>
    <w:rsid w:val="000856ED"/>
    <w:rsid w:val="00087578"/>
    <w:rsid w:val="00092ADF"/>
    <w:rsid w:val="00093AB0"/>
    <w:rsid w:val="00097B8B"/>
    <w:rsid w:val="000B7F3C"/>
    <w:rsid w:val="000C7925"/>
    <w:rsid w:val="000D41C0"/>
    <w:rsid w:val="000D50F0"/>
    <w:rsid w:val="000D55C3"/>
    <w:rsid w:val="000E2BFD"/>
    <w:rsid w:val="000E362F"/>
    <w:rsid w:val="000F1763"/>
    <w:rsid w:val="000F444B"/>
    <w:rsid w:val="000F6EA5"/>
    <w:rsid w:val="00101B95"/>
    <w:rsid w:val="001066D7"/>
    <w:rsid w:val="00114F7D"/>
    <w:rsid w:val="00121635"/>
    <w:rsid w:val="00121FD8"/>
    <w:rsid w:val="00127B42"/>
    <w:rsid w:val="00130150"/>
    <w:rsid w:val="00131215"/>
    <w:rsid w:val="00134560"/>
    <w:rsid w:val="00137A30"/>
    <w:rsid w:val="00142126"/>
    <w:rsid w:val="0015118E"/>
    <w:rsid w:val="00152448"/>
    <w:rsid w:val="001533BD"/>
    <w:rsid w:val="00153E66"/>
    <w:rsid w:val="001546C8"/>
    <w:rsid w:val="00164732"/>
    <w:rsid w:val="00165043"/>
    <w:rsid w:val="001714B3"/>
    <w:rsid w:val="001753EB"/>
    <w:rsid w:val="00184E96"/>
    <w:rsid w:val="00187E92"/>
    <w:rsid w:val="00192468"/>
    <w:rsid w:val="001A4CD4"/>
    <w:rsid w:val="001B3A57"/>
    <w:rsid w:val="001B6FA6"/>
    <w:rsid w:val="001C1184"/>
    <w:rsid w:val="001C13F0"/>
    <w:rsid w:val="001C2EBA"/>
    <w:rsid w:val="001C5078"/>
    <w:rsid w:val="001C5C47"/>
    <w:rsid w:val="001D11A8"/>
    <w:rsid w:val="001D56AF"/>
    <w:rsid w:val="001E28A2"/>
    <w:rsid w:val="001E2FC0"/>
    <w:rsid w:val="001F4D46"/>
    <w:rsid w:val="001F51F3"/>
    <w:rsid w:val="00214711"/>
    <w:rsid w:val="00223530"/>
    <w:rsid w:val="00235DBE"/>
    <w:rsid w:val="00235FDD"/>
    <w:rsid w:val="0024036C"/>
    <w:rsid w:val="002636D6"/>
    <w:rsid w:val="00264105"/>
    <w:rsid w:val="00266F45"/>
    <w:rsid w:val="00273912"/>
    <w:rsid w:val="0027456E"/>
    <w:rsid w:val="00282ACC"/>
    <w:rsid w:val="00293ADA"/>
    <w:rsid w:val="00293ADE"/>
    <w:rsid w:val="002A1B4B"/>
    <w:rsid w:val="002A44B8"/>
    <w:rsid w:val="002B4710"/>
    <w:rsid w:val="002C046A"/>
    <w:rsid w:val="002C3152"/>
    <w:rsid w:val="002C3292"/>
    <w:rsid w:val="002C66A6"/>
    <w:rsid w:val="002D0287"/>
    <w:rsid w:val="002E0BBF"/>
    <w:rsid w:val="002E0D11"/>
    <w:rsid w:val="002E6972"/>
    <w:rsid w:val="002E766E"/>
    <w:rsid w:val="002F231A"/>
    <w:rsid w:val="003022C9"/>
    <w:rsid w:val="003043C9"/>
    <w:rsid w:val="0030561A"/>
    <w:rsid w:val="0031092E"/>
    <w:rsid w:val="00313367"/>
    <w:rsid w:val="00324251"/>
    <w:rsid w:val="0032445E"/>
    <w:rsid w:val="00331D7D"/>
    <w:rsid w:val="00333857"/>
    <w:rsid w:val="00333C2A"/>
    <w:rsid w:val="0033498E"/>
    <w:rsid w:val="0033501F"/>
    <w:rsid w:val="00337CD2"/>
    <w:rsid w:val="003406B0"/>
    <w:rsid w:val="00340E46"/>
    <w:rsid w:val="00343D5A"/>
    <w:rsid w:val="00347E8B"/>
    <w:rsid w:val="00347F89"/>
    <w:rsid w:val="003566CB"/>
    <w:rsid w:val="00363CC3"/>
    <w:rsid w:val="0036716E"/>
    <w:rsid w:val="00371D27"/>
    <w:rsid w:val="0038218D"/>
    <w:rsid w:val="00382D80"/>
    <w:rsid w:val="00383C7C"/>
    <w:rsid w:val="003856AF"/>
    <w:rsid w:val="00386B60"/>
    <w:rsid w:val="00386D0D"/>
    <w:rsid w:val="00387A46"/>
    <w:rsid w:val="003927F5"/>
    <w:rsid w:val="00392B56"/>
    <w:rsid w:val="003A3DF7"/>
    <w:rsid w:val="003A4BB3"/>
    <w:rsid w:val="003B141F"/>
    <w:rsid w:val="003B1533"/>
    <w:rsid w:val="003B1796"/>
    <w:rsid w:val="003C02A3"/>
    <w:rsid w:val="003C0547"/>
    <w:rsid w:val="003D14D1"/>
    <w:rsid w:val="003E7241"/>
    <w:rsid w:val="003F0B03"/>
    <w:rsid w:val="003F1BFC"/>
    <w:rsid w:val="003F2B07"/>
    <w:rsid w:val="003F40BA"/>
    <w:rsid w:val="003F5D38"/>
    <w:rsid w:val="00401169"/>
    <w:rsid w:val="004027C2"/>
    <w:rsid w:val="00402C85"/>
    <w:rsid w:val="004045B6"/>
    <w:rsid w:val="00407873"/>
    <w:rsid w:val="00410DCF"/>
    <w:rsid w:val="0041281B"/>
    <w:rsid w:val="004129B1"/>
    <w:rsid w:val="00413379"/>
    <w:rsid w:val="0041649F"/>
    <w:rsid w:val="004355EA"/>
    <w:rsid w:val="00435813"/>
    <w:rsid w:val="00435C4E"/>
    <w:rsid w:val="004369C3"/>
    <w:rsid w:val="00441C5A"/>
    <w:rsid w:val="00444A37"/>
    <w:rsid w:val="00444ED7"/>
    <w:rsid w:val="00451E80"/>
    <w:rsid w:val="00453FCB"/>
    <w:rsid w:val="00454526"/>
    <w:rsid w:val="00454F0E"/>
    <w:rsid w:val="0045751B"/>
    <w:rsid w:val="00460D28"/>
    <w:rsid w:val="00463EC7"/>
    <w:rsid w:val="004648FF"/>
    <w:rsid w:val="004670A3"/>
    <w:rsid w:val="00470C4A"/>
    <w:rsid w:val="00472941"/>
    <w:rsid w:val="00474EE6"/>
    <w:rsid w:val="00475113"/>
    <w:rsid w:val="00483702"/>
    <w:rsid w:val="00483BFD"/>
    <w:rsid w:val="00483C49"/>
    <w:rsid w:val="00490409"/>
    <w:rsid w:val="00493185"/>
    <w:rsid w:val="004948F4"/>
    <w:rsid w:val="0049521D"/>
    <w:rsid w:val="004A07DF"/>
    <w:rsid w:val="004A24CC"/>
    <w:rsid w:val="004A2C2B"/>
    <w:rsid w:val="004A788E"/>
    <w:rsid w:val="004C183A"/>
    <w:rsid w:val="004C798C"/>
    <w:rsid w:val="004D14A3"/>
    <w:rsid w:val="004D3979"/>
    <w:rsid w:val="004D7246"/>
    <w:rsid w:val="004E1D76"/>
    <w:rsid w:val="004F2464"/>
    <w:rsid w:val="004F3801"/>
    <w:rsid w:val="004F735E"/>
    <w:rsid w:val="004F7DC1"/>
    <w:rsid w:val="00500635"/>
    <w:rsid w:val="00503A15"/>
    <w:rsid w:val="005123A4"/>
    <w:rsid w:val="00516D6E"/>
    <w:rsid w:val="00526D05"/>
    <w:rsid w:val="00527E3D"/>
    <w:rsid w:val="00530C39"/>
    <w:rsid w:val="0054049C"/>
    <w:rsid w:val="00541591"/>
    <w:rsid w:val="00546DCD"/>
    <w:rsid w:val="00564ECB"/>
    <w:rsid w:val="005656FD"/>
    <w:rsid w:val="00566867"/>
    <w:rsid w:val="00567B13"/>
    <w:rsid w:val="005748A5"/>
    <w:rsid w:val="005749BF"/>
    <w:rsid w:val="00574F5C"/>
    <w:rsid w:val="0057786C"/>
    <w:rsid w:val="00585893"/>
    <w:rsid w:val="005A1309"/>
    <w:rsid w:val="005A18EA"/>
    <w:rsid w:val="005A381C"/>
    <w:rsid w:val="005A590B"/>
    <w:rsid w:val="005A7072"/>
    <w:rsid w:val="005B0958"/>
    <w:rsid w:val="005B3401"/>
    <w:rsid w:val="005B4917"/>
    <w:rsid w:val="005C7F53"/>
    <w:rsid w:val="005D2306"/>
    <w:rsid w:val="005D7F66"/>
    <w:rsid w:val="005E1B6B"/>
    <w:rsid w:val="005E2B26"/>
    <w:rsid w:val="005E3E06"/>
    <w:rsid w:val="005E5729"/>
    <w:rsid w:val="005E6806"/>
    <w:rsid w:val="005F1187"/>
    <w:rsid w:val="005F1646"/>
    <w:rsid w:val="005F1B49"/>
    <w:rsid w:val="00610700"/>
    <w:rsid w:val="006160F9"/>
    <w:rsid w:val="006171AE"/>
    <w:rsid w:val="00622A64"/>
    <w:rsid w:val="00622FDD"/>
    <w:rsid w:val="006335EC"/>
    <w:rsid w:val="00640E9D"/>
    <w:rsid w:val="00645EDC"/>
    <w:rsid w:val="00646AAA"/>
    <w:rsid w:val="00656E65"/>
    <w:rsid w:val="00657004"/>
    <w:rsid w:val="006605B1"/>
    <w:rsid w:val="00666F62"/>
    <w:rsid w:val="00671659"/>
    <w:rsid w:val="006725D1"/>
    <w:rsid w:val="0067602C"/>
    <w:rsid w:val="006768C0"/>
    <w:rsid w:val="00677925"/>
    <w:rsid w:val="00677F43"/>
    <w:rsid w:val="00680E81"/>
    <w:rsid w:val="0068608A"/>
    <w:rsid w:val="00692B32"/>
    <w:rsid w:val="006A4006"/>
    <w:rsid w:val="006A5FB1"/>
    <w:rsid w:val="006B1F90"/>
    <w:rsid w:val="006B4AD8"/>
    <w:rsid w:val="006C3976"/>
    <w:rsid w:val="006C5B70"/>
    <w:rsid w:val="006C7F79"/>
    <w:rsid w:val="006D48B5"/>
    <w:rsid w:val="006D535E"/>
    <w:rsid w:val="006E27BB"/>
    <w:rsid w:val="006E285D"/>
    <w:rsid w:val="006E3797"/>
    <w:rsid w:val="006E6B70"/>
    <w:rsid w:val="006E6C76"/>
    <w:rsid w:val="006F28F0"/>
    <w:rsid w:val="006F586E"/>
    <w:rsid w:val="006F7236"/>
    <w:rsid w:val="00703E81"/>
    <w:rsid w:val="0070531A"/>
    <w:rsid w:val="0071731C"/>
    <w:rsid w:val="0072004D"/>
    <w:rsid w:val="00722B2A"/>
    <w:rsid w:val="00733385"/>
    <w:rsid w:val="00741BE3"/>
    <w:rsid w:val="00751596"/>
    <w:rsid w:val="007520DC"/>
    <w:rsid w:val="007619B7"/>
    <w:rsid w:val="00761CD0"/>
    <w:rsid w:val="00765686"/>
    <w:rsid w:val="00773D4D"/>
    <w:rsid w:val="00782FC2"/>
    <w:rsid w:val="0078304E"/>
    <w:rsid w:val="0079247A"/>
    <w:rsid w:val="007A3508"/>
    <w:rsid w:val="007A41C8"/>
    <w:rsid w:val="007A470E"/>
    <w:rsid w:val="007B0453"/>
    <w:rsid w:val="007B16C1"/>
    <w:rsid w:val="007B2766"/>
    <w:rsid w:val="007C0F76"/>
    <w:rsid w:val="007C1058"/>
    <w:rsid w:val="007C2AAE"/>
    <w:rsid w:val="007C4954"/>
    <w:rsid w:val="007C68CE"/>
    <w:rsid w:val="007D277D"/>
    <w:rsid w:val="007D5169"/>
    <w:rsid w:val="007E1825"/>
    <w:rsid w:val="007E1E04"/>
    <w:rsid w:val="007E2C52"/>
    <w:rsid w:val="007E4920"/>
    <w:rsid w:val="007E5730"/>
    <w:rsid w:val="007E616E"/>
    <w:rsid w:val="007F24E1"/>
    <w:rsid w:val="007F272B"/>
    <w:rsid w:val="007F2873"/>
    <w:rsid w:val="007F6CA8"/>
    <w:rsid w:val="00804DF5"/>
    <w:rsid w:val="008129AF"/>
    <w:rsid w:val="00815812"/>
    <w:rsid w:val="0083420B"/>
    <w:rsid w:val="00840666"/>
    <w:rsid w:val="00844D18"/>
    <w:rsid w:val="0085105F"/>
    <w:rsid w:val="008527AE"/>
    <w:rsid w:val="008572D1"/>
    <w:rsid w:val="00860E88"/>
    <w:rsid w:val="00861BAA"/>
    <w:rsid w:val="00871C56"/>
    <w:rsid w:val="00876164"/>
    <w:rsid w:val="0088341E"/>
    <w:rsid w:val="0088545D"/>
    <w:rsid w:val="008862EE"/>
    <w:rsid w:val="0088730E"/>
    <w:rsid w:val="00891629"/>
    <w:rsid w:val="008939C1"/>
    <w:rsid w:val="008A2522"/>
    <w:rsid w:val="008A5606"/>
    <w:rsid w:val="008B16BA"/>
    <w:rsid w:val="008B6273"/>
    <w:rsid w:val="008B65B2"/>
    <w:rsid w:val="008C338D"/>
    <w:rsid w:val="008D2E38"/>
    <w:rsid w:val="008D317B"/>
    <w:rsid w:val="008D7183"/>
    <w:rsid w:val="008F04B6"/>
    <w:rsid w:val="00902951"/>
    <w:rsid w:val="00902AE7"/>
    <w:rsid w:val="00904203"/>
    <w:rsid w:val="00904D3E"/>
    <w:rsid w:val="00905E29"/>
    <w:rsid w:val="009110EE"/>
    <w:rsid w:val="009172B5"/>
    <w:rsid w:val="00917C10"/>
    <w:rsid w:val="00920232"/>
    <w:rsid w:val="00925B79"/>
    <w:rsid w:val="00926831"/>
    <w:rsid w:val="00934005"/>
    <w:rsid w:val="00936297"/>
    <w:rsid w:val="00936497"/>
    <w:rsid w:val="00941599"/>
    <w:rsid w:val="0094412B"/>
    <w:rsid w:val="00944490"/>
    <w:rsid w:val="0094622B"/>
    <w:rsid w:val="00967B6D"/>
    <w:rsid w:val="0097094E"/>
    <w:rsid w:val="00971B5B"/>
    <w:rsid w:val="00975688"/>
    <w:rsid w:val="009818C4"/>
    <w:rsid w:val="00986C3D"/>
    <w:rsid w:val="0099778A"/>
    <w:rsid w:val="009A0AA5"/>
    <w:rsid w:val="009A6F0D"/>
    <w:rsid w:val="009B09C9"/>
    <w:rsid w:val="009C196F"/>
    <w:rsid w:val="009C3342"/>
    <w:rsid w:val="009D24C2"/>
    <w:rsid w:val="009D2A9A"/>
    <w:rsid w:val="009D6BE6"/>
    <w:rsid w:val="009D7CEB"/>
    <w:rsid w:val="009E04CE"/>
    <w:rsid w:val="009E7D28"/>
    <w:rsid w:val="009F565E"/>
    <w:rsid w:val="009F5BCE"/>
    <w:rsid w:val="009F74AE"/>
    <w:rsid w:val="00A0059E"/>
    <w:rsid w:val="00A014A6"/>
    <w:rsid w:val="00A03740"/>
    <w:rsid w:val="00A060C4"/>
    <w:rsid w:val="00A064CB"/>
    <w:rsid w:val="00A22013"/>
    <w:rsid w:val="00A25209"/>
    <w:rsid w:val="00A25CEC"/>
    <w:rsid w:val="00A32F54"/>
    <w:rsid w:val="00A37A0F"/>
    <w:rsid w:val="00A44267"/>
    <w:rsid w:val="00A57267"/>
    <w:rsid w:val="00A65AF0"/>
    <w:rsid w:val="00A66081"/>
    <w:rsid w:val="00A67292"/>
    <w:rsid w:val="00A70527"/>
    <w:rsid w:val="00A726AF"/>
    <w:rsid w:val="00A77C28"/>
    <w:rsid w:val="00A82FC2"/>
    <w:rsid w:val="00A85EA7"/>
    <w:rsid w:val="00A87BD9"/>
    <w:rsid w:val="00A93BE9"/>
    <w:rsid w:val="00AA3092"/>
    <w:rsid w:val="00AA4A87"/>
    <w:rsid w:val="00AA4AC4"/>
    <w:rsid w:val="00AB1269"/>
    <w:rsid w:val="00AB3097"/>
    <w:rsid w:val="00AB52AE"/>
    <w:rsid w:val="00AB56E8"/>
    <w:rsid w:val="00AC1677"/>
    <w:rsid w:val="00AC1A45"/>
    <w:rsid w:val="00AC1E89"/>
    <w:rsid w:val="00AC33EA"/>
    <w:rsid w:val="00AC5C51"/>
    <w:rsid w:val="00AD162D"/>
    <w:rsid w:val="00AD744A"/>
    <w:rsid w:val="00AE76CA"/>
    <w:rsid w:val="00AE7D2D"/>
    <w:rsid w:val="00B029EC"/>
    <w:rsid w:val="00B15B17"/>
    <w:rsid w:val="00B173B5"/>
    <w:rsid w:val="00B20A4A"/>
    <w:rsid w:val="00B21EC7"/>
    <w:rsid w:val="00B32D82"/>
    <w:rsid w:val="00B3396E"/>
    <w:rsid w:val="00B426B2"/>
    <w:rsid w:val="00B50524"/>
    <w:rsid w:val="00B51415"/>
    <w:rsid w:val="00B52E7C"/>
    <w:rsid w:val="00B55A73"/>
    <w:rsid w:val="00B62E9C"/>
    <w:rsid w:val="00B64889"/>
    <w:rsid w:val="00B77CDC"/>
    <w:rsid w:val="00B82A06"/>
    <w:rsid w:val="00B86E78"/>
    <w:rsid w:val="00B90A39"/>
    <w:rsid w:val="00B90E34"/>
    <w:rsid w:val="00B910BD"/>
    <w:rsid w:val="00BA401A"/>
    <w:rsid w:val="00BA4E59"/>
    <w:rsid w:val="00BA7953"/>
    <w:rsid w:val="00BA79A0"/>
    <w:rsid w:val="00BB7E4D"/>
    <w:rsid w:val="00BC105B"/>
    <w:rsid w:val="00BC1957"/>
    <w:rsid w:val="00BC2882"/>
    <w:rsid w:val="00BC3B90"/>
    <w:rsid w:val="00BC44B4"/>
    <w:rsid w:val="00BC6228"/>
    <w:rsid w:val="00BD4CAA"/>
    <w:rsid w:val="00BF16F9"/>
    <w:rsid w:val="00BF2D30"/>
    <w:rsid w:val="00BF6E99"/>
    <w:rsid w:val="00C0341B"/>
    <w:rsid w:val="00C10607"/>
    <w:rsid w:val="00C15DD4"/>
    <w:rsid w:val="00C15EA1"/>
    <w:rsid w:val="00C20CC1"/>
    <w:rsid w:val="00C254C4"/>
    <w:rsid w:val="00C475BD"/>
    <w:rsid w:val="00C53960"/>
    <w:rsid w:val="00C61579"/>
    <w:rsid w:val="00C638C3"/>
    <w:rsid w:val="00C72B52"/>
    <w:rsid w:val="00C7618B"/>
    <w:rsid w:val="00C8306F"/>
    <w:rsid w:val="00C86288"/>
    <w:rsid w:val="00C97557"/>
    <w:rsid w:val="00CA0A02"/>
    <w:rsid w:val="00CB0F7D"/>
    <w:rsid w:val="00CB5182"/>
    <w:rsid w:val="00CB7869"/>
    <w:rsid w:val="00CC12B0"/>
    <w:rsid w:val="00CC5CE0"/>
    <w:rsid w:val="00CC5E71"/>
    <w:rsid w:val="00CC6828"/>
    <w:rsid w:val="00CD1146"/>
    <w:rsid w:val="00CD3779"/>
    <w:rsid w:val="00CD7759"/>
    <w:rsid w:val="00CF787D"/>
    <w:rsid w:val="00CF7DB3"/>
    <w:rsid w:val="00D050A5"/>
    <w:rsid w:val="00D06801"/>
    <w:rsid w:val="00D179C9"/>
    <w:rsid w:val="00D416D3"/>
    <w:rsid w:val="00D47F30"/>
    <w:rsid w:val="00D7391B"/>
    <w:rsid w:val="00D90E73"/>
    <w:rsid w:val="00DA2502"/>
    <w:rsid w:val="00DB212A"/>
    <w:rsid w:val="00DB4B29"/>
    <w:rsid w:val="00DC7C66"/>
    <w:rsid w:val="00DE12AE"/>
    <w:rsid w:val="00DE41EB"/>
    <w:rsid w:val="00DE42A9"/>
    <w:rsid w:val="00DF0AE3"/>
    <w:rsid w:val="00DF33D9"/>
    <w:rsid w:val="00DF4C6D"/>
    <w:rsid w:val="00E15407"/>
    <w:rsid w:val="00E2600C"/>
    <w:rsid w:val="00E310FA"/>
    <w:rsid w:val="00E312C2"/>
    <w:rsid w:val="00E33A71"/>
    <w:rsid w:val="00E43C1B"/>
    <w:rsid w:val="00E55F9E"/>
    <w:rsid w:val="00E740C7"/>
    <w:rsid w:val="00E76F0E"/>
    <w:rsid w:val="00E77F21"/>
    <w:rsid w:val="00E81D4B"/>
    <w:rsid w:val="00E8529F"/>
    <w:rsid w:val="00E856CB"/>
    <w:rsid w:val="00E86E0D"/>
    <w:rsid w:val="00E87BE2"/>
    <w:rsid w:val="00E87F28"/>
    <w:rsid w:val="00E92476"/>
    <w:rsid w:val="00E94432"/>
    <w:rsid w:val="00E961FC"/>
    <w:rsid w:val="00EA48E9"/>
    <w:rsid w:val="00EC351C"/>
    <w:rsid w:val="00EC37E0"/>
    <w:rsid w:val="00ED2B26"/>
    <w:rsid w:val="00ED4E9F"/>
    <w:rsid w:val="00EE5131"/>
    <w:rsid w:val="00EE571F"/>
    <w:rsid w:val="00EE66B5"/>
    <w:rsid w:val="00EF24BD"/>
    <w:rsid w:val="00F00504"/>
    <w:rsid w:val="00F019F2"/>
    <w:rsid w:val="00F0220B"/>
    <w:rsid w:val="00F02B4D"/>
    <w:rsid w:val="00F032E3"/>
    <w:rsid w:val="00F04022"/>
    <w:rsid w:val="00F04298"/>
    <w:rsid w:val="00F11A61"/>
    <w:rsid w:val="00F11BC3"/>
    <w:rsid w:val="00F1564E"/>
    <w:rsid w:val="00F3436C"/>
    <w:rsid w:val="00F42245"/>
    <w:rsid w:val="00F45199"/>
    <w:rsid w:val="00F47AEB"/>
    <w:rsid w:val="00F5288E"/>
    <w:rsid w:val="00F5292A"/>
    <w:rsid w:val="00F56216"/>
    <w:rsid w:val="00F56DD9"/>
    <w:rsid w:val="00F577F7"/>
    <w:rsid w:val="00F647DC"/>
    <w:rsid w:val="00F675A6"/>
    <w:rsid w:val="00F70CA5"/>
    <w:rsid w:val="00F73265"/>
    <w:rsid w:val="00F73526"/>
    <w:rsid w:val="00F7719C"/>
    <w:rsid w:val="00F77BFA"/>
    <w:rsid w:val="00F82DAE"/>
    <w:rsid w:val="00F83040"/>
    <w:rsid w:val="00F850F5"/>
    <w:rsid w:val="00F935F2"/>
    <w:rsid w:val="00F958A9"/>
    <w:rsid w:val="00FA1AE4"/>
    <w:rsid w:val="00FA563F"/>
    <w:rsid w:val="00FA5C13"/>
    <w:rsid w:val="00FA6959"/>
    <w:rsid w:val="00FB24B2"/>
    <w:rsid w:val="00FE015E"/>
    <w:rsid w:val="00FE24F6"/>
    <w:rsid w:val="00FE25FD"/>
    <w:rsid w:val="00FE3CD8"/>
    <w:rsid w:val="00FF0DC4"/>
    <w:rsid w:val="00FF3DE0"/>
    <w:rsid w:val="00FF7A6A"/>
    <w:rsid w:val="00FF7F1D"/>
    <w:rsid w:val="269911D0"/>
    <w:rsid w:val="55D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8149470"/>
  <w15:docId w15:val="{80242F0D-C247-AB43-BBB0-3075AB38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nhideWhenUsed="1"/>
    <w:lsdException w:name="Table Grid" w:uiPriority="39"/>
    <w:lsdException w:name="Table Theme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28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60D28"/>
    <w:pPr>
      <w:keepNext/>
      <w:keepLines/>
      <w:spacing w:before="480"/>
      <w:outlineLvl w:val="0"/>
    </w:pPr>
    <w:rPr>
      <w:rFonts w:ascii="Calibri Light" w:hAnsi="Calibri Light"/>
      <w:b/>
      <w:bCs/>
      <w:color w:val="2D73B3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0D28"/>
    <w:pPr>
      <w:pBdr>
        <w:bottom w:val="single" w:sz="4" w:space="1" w:color="823B0B"/>
      </w:pBdr>
      <w:spacing w:before="400"/>
      <w:jc w:val="center"/>
      <w:outlineLvl w:val="1"/>
    </w:pPr>
    <w:rPr>
      <w:rFonts w:ascii="Capsuula" w:hAnsi="Capsuula"/>
      <w:b/>
      <w:caps/>
      <w:color w:val="ED7D31"/>
      <w:spacing w:val="15"/>
      <w:sz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0D28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60D28"/>
    <w:pPr>
      <w:keepNext/>
      <w:keepLines/>
      <w:spacing w:before="40"/>
      <w:outlineLvl w:val="4"/>
    </w:pPr>
    <w:rPr>
      <w:rFonts w:ascii="Calibri Light" w:hAnsi="Calibri Light"/>
      <w:color w:val="2D73B3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60D28"/>
    <w:pPr>
      <w:keepNext/>
      <w:keepLines/>
      <w:spacing w:before="40"/>
      <w:outlineLvl w:val="5"/>
    </w:pPr>
    <w:rPr>
      <w:rFonts w:ascii="Calibri Light" w:hAnsi="Calibri Light"/>
      <w:color w:val="1E4C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D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460D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460D2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unhideWhenUsed/>
    <w:rsid w:val="00460D28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460D28"/>
    <w:rPr>
      <w:b/>
      <w:bCs/>
    </w:rPr>
  </w:style>
  <w:style w:type="character" w:styleId="HiperlinkVisitado">
    <w:name w:val="FollowedHyperlink"/>
    <w:uiPriority w:val="99"/>
    <w:unhideWhenUsed/>
    <w:rsid w:val="00460D28"/>
    <w:rPr>
      <w:color w:val="954F72"/>
      <w:u w:val="single"/>
    </w:rPr>
  </w:style>
  <w:style w:type="character" w:styleId="nfase">
    <w:name w:val="Emphasis"/>
    <w:uiPriority w:val="20"/>
    <w:qFormat/>
    <w:rsid w:val="00460D28"/>
    <w:rPr>
      <w:i/>
      <w:iCs/>
    </w:rPr>
  </w:style>
  <w:style w:type="character" w:styleId="Hyperlink">
    <w:name w:val="Hyperlink"/>
    <w:uiPriority w:val="99"/>
    <w:unhideWhenUsed/>
    <w:rsid w:val="00460D2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60D28"/>
    <w:pPr>
      <w:spacing w:after="160" w:line="259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uiPriority w:val="1"/>
    <w:qFormat/>
    <w:rsid w:val="00460D28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uiPriority w:val="34"/>
    <w:qFormat/>
    <w:rsid w:val="00460D2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60D2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paragraph" w:customStyle="1" w:styleId="PargrafodaLista10">
    <w:name w:val="Parágrafo da Lista1"/>
    <w:basedOn w:val="Normal"/>
    <w:uiPriority w:val="34"/>
    <w:qFormat/>
    <w:rsid w:val="00460D28"/>
    <w:pPr>
      <w:spacing w:after="160" w:line="259" w:lineRule="auto"/>
      <w:ind w:left="720"/>
      <w:contextualSpacing/>
    </w:pPr>
  </w:style>
  <w:style w:type="character" w:customStyle="1" w:styleId="Ttulo2Char">
    <w:name w:val="Título 2 Char"/>
    <w:link w:val="Ttulo2"/>
    <w:uiPriority w:val="9"/>
    <w:rsid w:val="00460D28"/>
    <w:rPr>
      <w:rFonts w:ascii="Capsuula" w:hAnsi="Capsuula"/>
      <w:b/>
      <w:caps/>
      <w:color w:val="ED7D31"/>
      <w:spacing w:val="15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460D28"/>
  </w:style>
  <w:style w:type="character" w:customStyle="1" w:styleId="RodapChar">
    <w:name w:val="Rodapé Char"/>
    <w:basedOn w:val="Fontepargpadro"/>
    <w:link w:val="Rodap"/>
    <w:uiPriority w:val="99"/>
    <w:rsid w:val="00460D28"/>
  </w:style>
  <w:style w:type="character" w:customStyle="1" w:styleId="Meno1">
    <w:name w:val="Menção1"/>
    <w:uiPriority w:val="99"/>
    <w:unhideWhenUsed/>
    <w:rsid w:val="00460D28"/>
    <w:rPr>
      <w:color w:val="2B579A"/>
      <w:shd w:val="clear" w:color="auto" w:fill="E6E6E6"/>
    </w:rPr>
  </w:style>
  <w:style w:type="character" w:customStyle="1" w:styleId="Ttulo5Char">
    <w:name w:val="Título 5 Char"/>
    <w:link w:val="Ttulo5"/>
    <w:uiPriority w:val="9"/>
    <w:rsid w:val="00460D28"/>
    <w:rPr>
      <w:rFonts w:ascii="Calibri Light" w:hAnsi="Calibri Light"/>
      <w:color w:val="2D73B3"/>
    </w:rPr>
  </w:style>
  <w:style w:type="character" w:customStyle="1" w:styleId="Ttulo6Char">
    <w:name w:val="Título 6 Char"/>
    <w:link w:val="Ttulo6"/>
    <w:uiPriority w:val="9"/>
    <w:rsid w:val="00460D28"/>
    <w:rPr>
      <w:rFonts w:ascii="Calibri Light" w:hAnsi="Calibri Light"/>
      <w:color w:val="1E4C76"/>
    </w:rPr>
  </w:style>
  <w:style w:type="character" w:customStyle="1" w:styleId="Ttulo1Char">
    <w:name w:val="Título 1 Char"/>
    <w:link w:val="Ttulo1"/>
    <w:uiPriority w:val="9"/>
    <w:rsid w:val="00460D28"/>
    <w:rPr>
      <w:rFonts w:ascii="Calibri Light" w:hAnsi="Calibri Light"/>
      <w:b/>
      <w:bCs/>
      <w:color w:val="2D73B3"/>
      <w:sz w:val="28"/>
      <w:szCs w:val="28"/>
    </w:rPr>
  </w:style>
  <w:style w:type="character" w:customStyle="1" w:styleId="TextodebaloChar">
    <w:name w:val="Texto de balão Char"/>
    <w:link w:val="Textodebalo"/>
    <w:uiPriority w:val="99"/>
    <w:semiHidden/>
    <w:rsid w:val="00460D28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460D28"/>
    <w:rPr>
      <w:rFonts w:ascii="Calibri Light" w:hAnsi="Calibri Light"/>
      <w:b/>
      <w:bCs/>
      <w:color w:val="5B9BD5"/>
    </w:rPr>
  </w:style>
  <w:style w:type="character" w:customStyle="1" w:styleId="color-comissao">
    <w:name w:val="color-comissao"/>
    <w:basedOn w:val="Fontepargpadro"/>
    <w:rsid w:val="00460D28"/>
  </w:style>
  <w:style w:type="character" w:customStyle="1" w:styleId="textojustificado">
    <w:name w:val="textojustificado"/>
    <w:basedOn w:val="Fontepargpadro"/>
    <w:rsid w:val="00460D28"/>
  </w:style>
  <w:style w:type="character" w:customStyle="1" w:styleId="TextodoEspaoReservado1">
    <w:name w:val="Texto do Espaço Reservado1"/>
    <w:uiPriority w:val="99"/>
    <w:semiHidden/>
    <w:rsid w:val="00460D28"/>
    <w:rPr>
      <w:color w:val="808080"/>
    </w:rPr>
  </w:style>
  <w:style w:type="character" w:customStyle="1" w:styleId="Meno2">
    <w:name w:val="Menção2"/>
    <w:uiPriority w:val="99"/>
    <w:unhideWhenUsed/>
    <w:rsid w:val="00460D28"/>
    <w:rPr>
      <w:color w:val="2B579A"/>
      <w:shd w:val="clear" w:color="auto" w:fill="E6E6E6"/>
    </w:rPr>
  </w:style>
  <w:style w:type="table" w:customStyle="1" w:styleId="SombreamentoClaro1">
    <w:name w:val="Sombreamento Claro1"/>
    <w:basedOn w:val="Tabelanormal"/>
    <w:uiPriority w:val="60"/>
    <w:rsid w:val="00460D28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SombreamentoClaro-nfase2">
    <w:name w:val="Light Shading Accent 2"/>
    <w:basedOn w:val="Tabelanormal"/>
    <w:uiPriority w:val="60"/>
    <w:rsid w:val="00460D28"/>
    <w:rPr>
      <w:color w:val="C258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DEC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DEC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Legislativa Semanal</vt:lpstr>
    </vt:vector>
  </TitlesOfParts>
  <Company>Eletrobrás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Legislativa Semanal</dc:title>
  <dc:creator>Jamile Sarchis</dc:creator>
  <cp:lastModifiedBy>Marcos Paulo Almeida de Souza</cp:lastModifiedBy>
  <cp:revision>2</cp:revision>
  <cp:lastPrinted>2018-02-26T17:49:00Z</cp:lastPrinted>
  <dcterms:created xsi:type="dcterms:W3CDTF">2019-05-16T06:22:00Z</dcterms:created>
  <dcterms:modified xsi:type="dcterms:W3CDTF">2019-05-16T06:22:00Z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1046-9.1.0.5113</vt:lpwstr>
  </property>
</Properties>
</file>